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1B" w:rsidRPr="007074D7" w:rsidRDefault="001C1E1B" w:rsidP="00DA1058">
      <w:pPr>
        <w:spacing w:after="120" w:line="240" w:lineRule="exact"/>
        <w:ind w:left="4820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УТВЕРЖДЕН</w:t>
      </w:r>
    </w:p>
    <w:p w:rsidR="001C1E1B" w:rsidRPr="007074D7" w:rsidRDefault="001C1E1B" w:rsidP="00DB427C">
      <w:pPr>
        <w:spacing w:line="240" w:lineRule="exact"/>
        <w:ind w:left="4820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 xml:space="preserve">приказом Октябрьской </w:t>
      </w:r>
    </w:p>
    <w:p w:rsidR="001C1E1B" w:rsidRPr="007074D7" w:rsidRDefault="001C1E1B" w:rsidP="00DB427C">
      <w:pPr>
        <w:spacing w:line="240" w:lineRule="exact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 xml:space="preserve">                                                                     железной дороги</w:t>
      </w:r>
    </w:p>
    <w:p w:rsidR="001C1E1B" w:rsidRPr="007074D7" w:rsidRDefault="001C1E1B" w:rsidP="00DB427C">
      <w:pPr>
        <w:spacing w:line="240" w:lineRule="exact"/>
        <w:ind w:left="4820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от  «__»</w:t>
      </w:r>
      <w:r w:rsidRPr="007074D7">
        <w:rPr>
          <w:color w:val="000000" w:themeColor="text1"/>
          <w:sz w:val="28"/>
          <w:szCs w:val="28"/>
          <w:u w:val="single"/>
        </w:rPr>
        <w:t xml:space="preserve">                  201</w:t>
      </w:r>
      <w:r w:rsidR="00C1314F">
        <w:rPr>
          <w:color w:val="000000" w:themeColor="text1"/>
          <w:sz w:val="28"/>
          <w:szCs w:val="28"/>
          <w:u w:val="single"/>
        </w:rPr>
        <w:t>8</w:t>
      </w:r>
      <w:r w:rsidRPr="007074D7">
        <w:rPr>
          <w:color w:val="000000" w:themeColor="text1"/>
          <w:sz w:val="28"/>
          <w:szCs w:val="28"/>
          <w:u w:val="single"/>
        </w:rPr>
        <w:t xml:space="preserve"> г.</w:t>
      </w:r>
      <w:r w:rsidRPr="007074D7">
        <w:rPr>
          <w:color w:val="000000" w:themeColor="text1"/>
          <w:sz w:val="28"/>
          <w:szCs w:val="28"/>
        </w:rPr>
        <w:t xml:space="preserve"> №________</w:t>
      </w:r>
    </w:p>
    <w:p w:rsidR="001C1E1B" w:rsidRPr="007074D7" w:rsidRDefault="001C1E1B" w:rsidP="001C1E1B">
      <w:pPr>
        <w:spacing w:after="120"/>
        <w:rPr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pStyle w:val="a4"/>
        <w:spacing w:line="360" w:lineRule="exact"/>
        <w:jc w:val="center"/>
        <w:rPr>
          <w:b/>
          <w:color w:val="000000" w:themeColor="text1"/>
          <w:spacing w:val="40"/>
          <w:szCs w:val="28"/>
        </w:rPr>
      </w:pPr>
      <w:r w:rsidRPr="007074D7">
        <w:rPr>
          <w:b/>
          <w:color w:val="000000" w:themeColor="text1"/>
          <w:spacing w:val="40"/>
          <w:szCs w:val="28"/>
        </w:rPr>
        <w:t xml:space="preserve">ПОРЯДОК </w:t>
      </w:r>
    </w:p>
    <w:p w:rsidR="001C1E1B" w:rsidRPr="007074D7" w:rsidRDefault="001912B6" w:rsidP="001C1E1B">
      <w:pPr>
        <w:pStyle w:val="a4"/>
        <w:spacing w:after="560" w:line="360" w:lineRule="exact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организации и </w:t>
      </w:r>
      <w:r w:rsidR="001C1E1B" w:rsidRPr="007074D7">
        <w:rPr>
          <w:b/>
          <w:color w:val="000000" w:themeColor="text1"/>
          <w:szCs w:val="28"/>
        </w:rPr>
        <w:t xml:space="preserve">проведения комиссионных месячных осмотров </w:t>
      </w:r>
      <w:r w:rsidR="008D2A44">
        <w:rPr>
          <w:b/>
          <w:color w:val="000000" w:themeColor="text1"/>
          <w:szCs w:val="28"/>
        </w:rPr>
        <w:br/>
      </w:r>
      <w:r w:rsidR="001C1E1B" w:rsidRPr="007074D7">
        <w:rPr>
          <w:b/>
          <w:color w:val="000000" w:themeColor="text1"/>
          <w:szCs w:val="28"/>
        </w:rPr>
        <w:t>на станциях</w:t>
      </w:r>
    </w:p>
    <w:p w:rsidR="001C1E1B" w:rsidRPr="006834AC" w:rsidRDefault="001C1E1B" w:rsidP="00DF3535">
      <w:pPr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 xml:space="preserve">Комиссионный месячный осмотр сооружений, устройств и служебно-технических зданий </w:t>
      </w:r>
      <w:r w:rsidR="00B91F3E" w:rsidRPr="006834AC">
        <w:rPr>
          <w:sz w:val="28"/>
          <w:szCs w:val="28"/>
        </w:rPr>
        <w:t xml:space="preserve">(далее – осмотр) </w:t>
      </w:r>
      <w:r w:rsidRPr="006834AC">
        <w:rPr>
          <w:sz w:val="28"/>
          <w:szCs w:val="28"/>
        </w:rPr>
        <w:t xml:space="preserve">железнодорожных станций (далее – станция) проводится с целью определения соответствия данной инфраструктуры требованиям действующих </w:t>
      </w:r>
      <w:r w:rsidRPr="006834AC">
        <w:rPr>
          <w:bCs/>
          <w:sz w:val="28"/>
          <w:szCs w:val="28"/>
        </w:rPr>
        <w:t>нормативных правовых актов федеральных органов исполнительной власти в области железнодорожного транспорта, нормативных документов ОАО</w:t>
      </w:r>
      <w:r w:rsidRPr="006834AC">
        <w:rPr>
          <w:sz w:val="28"/>
          <w:szCs w:val="28"/>
        </w:rPr>
        <w:t> </w:t>
      </w:r>
      <w:r w:rsidRPr="006834AC">
        <w:rPr>
          <w:bCs/>
          <w:sz w:val="28"/>
          <w:szCs w:val="28"/>
        </w:rPr>
        <w:t>«РЖД», нормативно-технической документации по стандартизации и иных документов по обеспечению безопасности движения</w:t>
      </w:r>
      <w:r w:rsidRPr="006834AC">
        <w:rPr>
          <w:sz w:val="28"/>
          <w:szCs w:val="28"/>
        </w:rPr>
        <w:t>, выявления конкретных несоответствий в содержании инфраструктуры и устранения выявленных несоответствий в установленные сроки.</w:t>
      </w:r>
    </w:p>
    <w:p w:rsidR="001C1E1B" w:rsidRPr="006834AC" w:rsidRDefault="001C1E1B" w:rsidP="00DF3535">
      <w:pPr>
        <w:spacing w:line="360" w:lineRule="exact"/>
        <w:ind w:firstLine="709"/>
        <w:jc w:val="both"/>
        <w:rPr>
          <w:rFonts w:eastAsia="MS Mincho"/>
          <w:sz w:val="28"/>
          <w:szCs w:val="28"/>
        </w:rPr>
      </w:pPr>
      <w:r w:rsidRPr="006834AC">
        <w:rPr>
          <w:sz w:val="28"/>
          <w:szCs w:val="28"/>
        </w:rPr>
        <w:t xml:space="preserve">В соответствии с требованиями распоряжения ОАО «РЖД» от </w:t>
      </w:r>
      <w:r w:rsidR="00803779" w:rsidRPr="006834AC">
        <w:rPr>
          <w:sz w:val="28"/>
          <w:szCs w:val="28"/>
        </w:rPr>
        <w:br/>
      </w:r>
      <w:r w:rsidRPr="006834AC">
        <w:rPr>
          <w:sz w:val="28"/>
          <w:szCs w:val="28"/>
        </w:rPr>
        <w:t>12</w:t>
      </w:r>
      <w:r w:rsidR="00803779" w:rsidRPr="006834AC">
        <w:rPr>
          <w:sz w:val="28"/>
          <w:szCs w:val="28"/>
        </w:rPr>
        <w:t xml:space="preserve"> ноября </w:t>
      </w:r>
      <w:r w:rsidRPr="006834AC">
        <w:rPr>
          <w:sz w:val="28"/>
          <w:szCs w:val="28"/>
        </w:rPr>
        <w:t xml:space="preserve">2008 </w:t>
      </w:r>
      <w:r w:rsidR="00ED031E" w:rsidRPr="006834AC">
        <w:rPr>
          <w:sz w:val="28"/>
          <w:szCs w:val="28"/>
        </w:rPr>
        <w:t xml:space="preserve">г. </w:t>
      </w:r>
      <w:r w:rsidRPr="006834AC">
        <w:rPr>
          <w:sz w:val="28"/>
          <w:szCs w:val="28"/>
        </w:rPr>
        <w:t xml:space="preserve">№ 2368р </w:t>
      </w:r>
      <w:r w:rsidR="009C4F3E" w:rsidRPr="006834AC">
        <w:rPr>
          <w:sz w:val="28"/>
          <w:szCs w:val="28"/>
        </w:rPr>
        <w:t>«</w:t>
      </w:r>
      <w:r w:rsidR="00803779" w:rsidRPr="006834AC">
        <w:rPr>
          <w:sz w:val="28"/>
          <w:szCs w:val="28"/>
        </w:rPr>
        <w:t xml:space="preserve">Об утверждении </w:t>
      </w:r>
      <w:r w:rsidR="00DA1058" w:rsidRPr="006834AC">
        <w:rPr>
          <w:sz w:val="28"/>
          <w:szCs w:val="28"/>
        </w:rPr>
        <w:t>П</w:t>
      </w:r>
      <w:r w:rsidR="00803779" w:rsidRPr="006834AC">
        <w:rPr>
          <w:sz w:val="28"/>
          <w:szCs w:val="28"/>
        </w:rPr>
        <w:t>оложения об организации и проведении комиссионного месячного осмотра железнодорожной станции на железных дорогах ОАО «РЖД»,</w:t>
      </w:r>
      <w:r w:rsidRPr="006834AC">
        <w:rPr>
          <w:sz w:val="28"/>
          <w:szCs w:val="28"/>
        </w:rPr>
        <w:t xml:space="preserve"> распоряжения ОАО «РЖД» от </w:t>
      </w:r>
      <w:r w:rsidR="009C761B" w:rsidRPr="006834AC">
        <w:rPr>
          <w:sz w:val="28"/>
          <w:szCs w:val="28"/>
        </w:rPr>
        <w:br/>
      </w:r>
      <w:r w:rsidRPr="006834AC">
        <w:rPr>
          <w:sz w:val="28"/>
          <w:szCs w:val="28"/>
        </w:rPr>
        <w:t xml:space="preserve">30 сентября 2016 г. № 2006р </w:t>
      </w:r>
      <w:r w:rsidR="00803779" w:rsidRPr="006834AC">
        <w:rPr>
          <w:sz w:val="28"/>
          <w:szCs w:val="28"/>
        </w:rPr>
        <w:t xml:space="preserve">«Об утверждении Правил реализации в холдинге «РЖД» системных мер, направленных на обеспечение безопасности движения поездов» </w:t>
      </w:r>
      <w:r w:rsidR="00B5381B">
        <w:rPr>
          <w:rFonts w:eastAsia="MS Mincho"/>
          <w:sz w:val="28"/>
          <w:szCs w:val="28"/>
        </w:rPr>
        <w:t>установить:</w:t>
      </w:r>
    </w:p>
    <w:p w:rsidR="001C1E1B" w:rsidRPr="006834AC" w:rsidRDefault="001C1E1B" w:rsidP="00DF3535">
      <w:pPr>
        <w:pStyle w:val="ab"/>
        <w:numPr>
          <w:ilvl w:val="0"/>
          <w:numId w:val="2"/>
        </w:numPr>
        <w:tabs>
          <w:tab w:val="left" w:pos="1418"/>
        </w:tabs>
        <w:spacing w:after="0" w:line="360" w:lineRule="exact"/>
        <w:ind w:left="0" w:right="46" w:firstLine="709"/>
        <w:jc w:val="both"/>
        <w:rPr>
          <w:rFonts w:ascii="Times New Roman" w:hAnsi="Times New Roman"/>
          <w:sz w:val="28"/>
          <w:szCs w:val="28"/>
        </w:rPr>
      </w:pPr>
      <w:r w:rsidRPr="006834AC">
        <w:rPr>
          <w:rFonts w:ascii="Times New Roman" w:hAnsi="Times New Roman"/>
          <w:sz w:val="28"/>
          <w:szCs w:val="28"/>
        </w:rPr>
        <w:t>Порядок проведения осмотров технических устройств на станциях железной дороги</w:t>
      </w:r>
      <w:r w:rsidR="004420C2" w:rsidRPr="006834AC">
        <w:rPr>
          <w:rFonts w:ascii="Times New Roman" w:hAnsi="Times New Roman"/>
          <w:sz w:val="28"/>
          <w:szCs w:val="28"/>
        </w:rPr>
        <w:t>.</w:t>
      </w:r>
    </w:p>
    <w:p w:rsidR="001C1E1B" w:rsidRPr="006834AC" w:rsidRDefault="001C1E1B" w:rsidP="00DF3535">
      <w:pPr>
        <w:pStyle w:val="ab"/>
        <w:numPr>
          <w:ilvl w:val="1"/>
          <w:numId w:val="2"/>
        </w:numPr>
        <w:tabs>
          <w:tab w:val="left" w:pos="1418"/>
        </w:tabs>
        <w:spacing w:after="0" w:line="360" w:lineRule="exact"/>
        <w:ind w:left="0" w:right="46" w:firstLine="709"/>
        <w:jc w:val="both"/>
        <w:rPr>
          <w:rFonts w:ascii="Times New Roman" w:hAnsi="Times New Roman"/>
          <w:sz w:val="28"/>
          <w:szCs w:val="28"/>
        </w:rPr>
      </w:pPr>
      <w:r w:rsidRPr="006834AC">
        <w:rPr>
          <w:rFonts w:ascii="Times New Roman" w:hAnsi="Times New Roman"/>
          <w:sz w:val="28"/>
          <w:szCs w:val="28"/>
        </w:rPr>
        <w:t xml:space="preserve">Осмотр станции проводится один раз в месяц и назначается начальником станции в период с 1 по 15 число каждого месяца. </w:t>
      </w:r>
    </w:p>
    <w:p w:rsidR="009C761B" w:rsidRPr="009967DF" w:rsidRDefault="00B91F3E" w:rsidP="009C761B">
      <w:pPr>
        <w:tabs>
          <w:tab w:val="left" w:pos="1418"/>
        </w:tabs>
        <w:spacing w:line="360" w:lineRule="exact"/>
        <w:ind w:right="46"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 xml:space="preserve">На станциях участков скоростного и высокоскоростного движения осмотр станции проводится два раза в месяц: в период с 1 по 10 число и дополнительно в период с 20 по 30 число по маршрутам пропуска скоростных и высокоскоростных поездов (вне зависимости от скорости). В ходе осмотра проверяется техническое состояние путей, стрелочных переводов, устройств сигнализации, централизации и блокировки, связи и контактной сети. </w:t>
      </w:r>
      <w:r w:rsidR="001C1E1B" w:rsidRPr="006834AC">
        <w:rPr>
          <w:sz w:val="28"/>
          <w:szCs w:val="28"/>
        </w:rPr>
        <w:t xml:space="preserve">При проведении на железнодорожных станциях </w:t>
      </w:r>
      <w:r w:rsidR="00824C4A" w:rsidRPr="006834AC">
        <w:rPr>
          <w:sz w:val="28"/>
          <w:szCs w:val="28"/>
        </w:rPr>
        <w:t>осмотров</w:t>
      </w:r>
      <w:r w:rsidR="001C1E1B" w:rsidRPr="006834AC">
        <w:rPr>
          <w:sz w:val="28"/>
          <w:szCs w:val="28"/>
        </w:rPr>
        <w:t xml:space="preserve"> комиссией под председательством </w:t>
      </w:r>
      <w:r w:rsidR="009C761B" w:rsidRPr="006834AC">
        <w:rPr>
          <w:sz w:val="28"/>
          <w:szCs w:val="28"/>
        </w:rPr>
        <w:t>руководителя</w:t>
      </w:r>
      <w:r w:rsidR="009C761B" w:rsidRPr="009967DF">
        <w:rPr>
          <w:sz w:val="28"/>
          <w:szCs w:val="28"/>
        </w:rPr>
        <w:t xml:space="preserve"> региональной дирекции, центра</w:t>
      </w:r>
      <w:r w:rsidR="00B5381B">
        <w:rPr>
          <w:sz w:val="28"/>
          <w:szCs w:val="28"/>
        </w:rPr>
        <w:t>,</w:t>
      </w:r>
      <w:r w:rsidR="009C761B" w:rsidRPr="009967DF">
        <w:rPr>
          <w:sz w:val="28"/>
          <w:szCs w:val="28"/>
        </w:rPr>
        <w:t xml:space="preserve"> </w:t>
      </w:r>
      <w:r w:rsidR="0059484D" w:rsidRPr="009967DF">
        <w:rPr>
          <w:sz w:val="28"/>
          <w:szCs w:val="28"/>
        </w:rPr>
        <w:t>филиала дочернего общества ОАО «РЖД» (далее – филиал ДО)</w:t>
      </w:r>
      <w:r w:rsidR="009C761B" w:rsidRPr="009967DF">
        <w:rPr>
          <w:sz w:val="28"/>
          <w:szCs w:val="28"/>
        </w:rPr>
        <w:t xml:space="preserve"> </w:t>
      </w:r>
      <w:r w:rsidR="001C1E1B" w:rsidRPr="009967DF">
        <w:rPr>
          <w:sz w:val="28"/>
          <w:szCs w:val="28"/>
        </w:rPr>
        <w:lastRenderedPageBreak/>
        <w:t xml:space="preserve">осмотр под председательством начальника станции совмещается с указанными осмотрами. </w:t>
      </w:r>
    </w:p>
    <w:p w:rsidR="00193467" w:rsidRPr="00DA1058" w:rsidRDefault="009C761B" w:rsidP="00DA1058">
      <w:pPr>
        <w:pStyle w:val="ab"/>
        <w:numPr>
          <w:ilvl w:val="1"/>
          <w:numId w:val="2"/>
        </w:numPr>
        <w:tabs>
          <w:tab w:val="left" w:pos="1276"/>
          <w:tab w:val="left" w:pos="1418"/>
        </w:tabs>
        <w:spacing w:after="0" w:line="360" w:lineRule="exact"/>
        <w:ind w:left="0" w:right="4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058">
        <w:rPr>
          <w:rFonts w:ascii="Times New Roman" w:hAnsi="Times New Roman"/>
          <w:sz w:val="28"/>
          <w:szCs w:val="28"/>
        </w:rPr>
        <w:t xml:space="preserve">Допускается проведение комиссионного осмотра станций Тверь, Бологое-Московское, Москва-Пассажирская, </w:t>
      </w:r>
      <w:r w:rsidR="00193467" w:rsidRPr="00DA1058">
        <w:rPr>
          <w:rFonts w:ascii="Times New Roman" w:hAnsi="Times New Roman"/>
          <w:sz w:val="28"/>
          <w:szCs w:val="28"/>
        </w:rPr>
        <w:t xml:space="preserve">Ховрино, </w:t>
      </w:r>
      <w:r w:rsidRPr="00DA1058">
        <w:rPr>
          <w:rFonts w:ascii="Times New Roman" w:hAnsi="Times New Roman"/>
          <w:sz w:val="28"/>
          <w:szCs w:val="28"/>
        </w:rPr>
        <w:t xml:space="preserve">Автово, Великие Луки, Лужская, Новый Порт, Шушары, Выборг, Новгород-на-Волхове, </w:t>
      </w:r>
      <w:r w:rsidRPr="00DA1058">
        <w:rPr>
          <w:rFonts w:ascii="Times New Roman" w:hAnsi="Times New Roman"/>
          <w:sz w:val="28"/>
          <w:szCs w:val="28"/>
        </w:rPr>
        <w:br/>
        <w:t>Дача Долгорукова, Санкт-Петербург-Главный, Кириши, Каменногорск, Санкт-Петербург-Сортировочный-Московский, Петрозаводск,</w:t>
      </w:r>
      <w:r w:rsidR="00193467" w:rsidRPr="00DA1058">
        <w:rPr>
          <w:rFonts w:ascii="Times New Roman" w:hAnsi="Times New Roman"/>
          <w:sz w:val="28"/>
          <w:szCs w:val="28"/>
        </w:rPr>
        <w:t xml:space="preserve"> Апатиты,</w:t>
      </w:r>
      <w:r w:rsidRPr="00DA1058">
        <w:rPr>
          <w:rFonts w:ascii="Times New Roman" w:hAnsi="Times New Roman"/>
          <w:sz w:val="28"/>
          <w:szCs w:val="28"/>
        </w:rPr>
        <w:t xml:space="preserve"> Санкт-Петербург-Финляндский, </w:t>
      </w:r>
      <w:r w:rsidR="00193467" w:rsidRPr="00DA1058">
        <w:rPr>
          <w:rFonts w:ascii="Times New Roman" w:hAnsi="Times New Roman"/>
          <w:sz w:val="28"/>
          <w:szCs w:val="28"/>
        </w:rPr>
        <w:t xml:space="preserve">Санкт-Петербург-Товарный-Московский, Дно, Псков, </w:t>
      </w:r>
      <w:r w:rsidRPr="00DA1058">
        <w:rPr>
          <w:rFonts w:ascii="Times New Roman" w:hAnsi="Times New Roman"/>
          <w:sz w:val="28"/>
          <w:szCs w:val="28"/>
        </w:rPr>
        <w:t>Бабаево, Волховстрой</w:t>
      </w:r>
      <w:r w:rsidR="00157E52">
        <w:rPr>
          <w:rFonts w:ascii="Times New Roman" w:hAnsi="Times New Roman"/>
          <w:sz w:val="28"/>
          <w:szCs w:val="28"/>
        </w:rPr>
        <w:t xml:space="preserve"> </w:t>
      </w:r>
      <w:r w:rsidRPr="00DA1058">
        <w:rPr>
          <w:rFonts w:ascii="Times New Roman" w:hAnsi="Times New Roman"/>
          <w:sz w:val="28"/>
          <w:szCs w:val="28"/>
          <w:lang w:val="en-US"/>
        </w:rPr>
        <w:t>I</w:t>
      </w:r>
      <w:r w:rsidRPr="00DA1058">
        <w:rPr>
          <w:rFonts w:ascii="Times New Roman" w:hAnsi="Times New Roman"/>
          <w:sz w:val="28"/>
          <w:szCs w:val="28"/>
        </w:rPr>
        <w:t>, Беломорск, Кандалакша</w:t>
      </w:r>
      <w:r w:rsidR="00193467" w:rsidRPr="00DA1058">
        <w:rPr>
          <w:rFonts w:ascii="Times New Roman" w:hAnsi="Times New Roman"/>
          <w:sz w:val="28"/>
          <w:szCs w:val="28"/>
        </w:rPr>
        <w:t xml:space="preserve">, Мурманск </w:t>
      </w:r>
      <w:r w:rsidR="001C1E1B" w:rsidRPr="00DA1058">
        <w:rPr>
          <w:rFonts w:ascii="Times New Roman" w:hAnsi="Times New Roman"/>
          <w:sz w:val="28"/>
          <w:szCs w:val="28"/>
        </w:rPr>
        <w:t>двумя или тремя комиссиями одновременно.</w:t>
      </w:r>
      <w:proofErr w:type="gramEnd"/>
      <w:r w:rsidR="001C1E1B" w:rsidRPr="00DA1058">
        <w:rPr>
          <w:rFonts w:ascii="Times New Roman" w:hAnsi="Times New Roman"/>
          <w:sz w:val="28"/>
          <w:szCs w:val="28"/>
        </w:rPr>
        <w:t xml:space="preserve"> При этом председателем второй (третьей) комиссии </w:t>
      </w:r>
      <w:r w:rsidR="00193467" w:rsidRPr="00DA1058">
        <w:rPr>
          <w:rFonts w:ascii="Times New Roman" w:hAnsi="Times New Roman"/>
          <w:sz w:val="28"/>
          <w:szCs w:val="28"/>
        </w:rPr>
        <w:t>назначается</w:t>
      </w:r>
      <w:r w:rsidR="001C1E1B" w:rsidRPr="00DA1058">
        <w:rPr>
          <w:rFonts w:ascii="Times New Roman" w:hAnsi="Times New Roman"/>
          <w:sz w:val="28"/>
          <w:szCs w:val="28"/>
        </w:rPr>
        <w:t xml:space="preserve"> главный инженер или заместитель начальника станции. </w:t>
      </w:r>
    </w:p>
    <w:p w:rsidR="001C1E1B" w:rsidRPr="009967DF" w:rsidRDefault="001C1E1B" w:rsidP="00193467">
      <w:pPr>
        <w:tabs>
          <w:tab w:val="left" w:pos="1418"/>
        </w:tabs>
        <w:spacing w:line="360" w:lineRule="exact"/>
        <w:ind w:right="46" w:firstLine="709"/>
        <w:jc w:val="both"/>
        <w:rPr>
          <w:sz w:val="28"/>
          <w:szCs w:val="28"/>
        </w:rPr>
      </w:pPr>
      <w:r w:rsidRPr="00DA1058">
        <w:rPr>
          <w:sz w:val="28"/>
          <w:szCs w:val="28"/>
        </w:rPr>
        <w:t>Осмотр маршрутов следования</w:t>
      </w:r>
      <w:r w:rsidRPr="009967DF">
        <w:rPr>
          <w:sz w:val="28"/>
          <w:szCs w:val="28"/>
        </w:rPr>
        <w:t xml:space="preserve"> пассажирских поездов и поездов с вагонами, загруженными опасными грузами 1 и 2 класса, проводится комиссией под председательством начальника станции. </w:t>
      </w:r>
    </w:p>
    <w:p w:rsidR="001C1E1B" w:rsidRPr="00DF3535" w:rsidRDefault="001C1E1B" w:rsidP="00DF3535">
      <w:pPr>
        <w:tabs>
          <w:tab w:val="left" w:pos="1418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DF3535">
        <w:rPr>
          <w:color w:val="000000" w:themeColor="text1"/>
          <w:sz w:val="28"/>
          <w:szCs w:val="28"/>
        </w:rPr>
        <w:t>1.3. Постоянными членами комиссии являются:</w:t>
      </w:r>
    </w:p>
    <w:p w:rsidR="001C1E1B" w:rsidRPr="00DF3535" w:rsidRDefault="001C1E1B" w:rsidP="00DF3535">
      <w:pPr>
        <w:tabs>
          <w:tab w:val="left" w:pos="1134"/>
          <w:tab w:val="left" w:pos="1418"/>
        </w:tabs>
        <w:spacing w:line="360" w:lineRule="exact"/>
        <w:ind w:left="709"/>
        <w:jc w:val="both"/>
        <w:rPr>
          <w:color w:val="000000" w:themeColor="text1"/>
          <w:sz w:val="28"/>
          <w:szCs w:val="28"/>
        </w:rPr>
      </w:pPr>
      <w:r w:rsidRPr="00DF3535">
        <w:rPr>
          <w:color w:val="000000" w:themeColor="text1"/>
          <w:sz w:val="28"/>
          <w:szCs w:val="28"/>
        </w:rPr>
        <w:t>дорожный мастер;</w:t>
      </w:r>
    </w:p>
    <w:p w:rsidR="00B91F3E" w:rsidRPr="006834AC" w:rsidRDefault="00B91F3E" w:rsidP="00B91F3E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 xml:space="preserve">старший электромеханик дистанции сигнализации, централизации и блокировки (на станциях </w:t>
      </w:r>
      <w:r w:rsidRPr="006834AC">
        <w:rPr>
          <w:sz w:val="28"/>
          <w:szCs w:val="28"/>
          <w:lang w:val="en-US"/>
        </w:rPr>
        <w:t>IV</w:t>
      </w:r>
      <w:r w:rsidRPr="006834AC">
        <w:rPr>
          <w:sz w:val="28"/>
          <w:szCs w:val="28"/>
        </w:rPr>
        <w:t xml:space="preserve">, </w:t>
      </w:r>
      <w:r w:rsidRPr="006834AC">
        <w:rPr>
          <w:sz w:val="28"/>
          <w:szCs w:val="28"/>
          <w:lang w:val="en-US"/>
        </w:rPr>
        <w:t>V</w:t>
      </w:r>
      <w:r w:rsidRPr="006834AC">
        <w:rPr>
          <w:sz w:val="28"/>
          <w:szCs w:val="28"/>
        </w:rPr>
        <w:t xml:space="preserve"> классов – электромеханик </w:t>
      </w:r>
      <w:r w:rsidR="00C1314F" w:rsidRPr="006834AC">
        <w:rPr>
          <w:sz w:val="28"/>
          <w:szCs w:val="28"/>
        </w:rPr>
        <w:t>сигнализации, централизации и блокировки</w:t>
      </w:r>
      <w:r w:rsidRPr="006834AC">
        <w:rPr>
          <w:sz w:val="28"/>
          <w:szCs w:val="28"/>
        </w:rPr>
        <w:t>);</w:t>
      </w:r>
    </w:p>
    <w:p w:rsidR="00B91F3E" w:rsidRPr="006834AC" w:rsidRDefault="00B91F3E" w:rsidP="00B91F3E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 xml:space="preserve">старший электромеханик связи (на станциях </w:t>
      </w:r>
      <w:r w:rsidRPr="006834AC">
        <w:rPr>
          <w:sz w:val="28"/>
          <w:szCs w:val="28"/>
          <w:lang w:val="en-US"/>
        </w:rPr>
        <w:t>IV</w:t>
      </w:r>
      <w:r w:rsidRPr="006834AC">
        <w:rPr>
          <w:sz w:val="28"/>
          <w:szCs w:val="28"/>
        </w:rPr>
        <w:t xml:space="preserve">, </w:t>
      </w:r>
      <w:r w:rsidRPr="006834AC">
        <w:rPr>
          <w:sz w:val="28"/>
          <w:szCs w:val="28"/>
          <w:lang w:val="en-US"/>
        </w:rPr>
        <w:t>V</w:t>
      </w:r>
      <w:r w:rsidRPr="006834AC">
        <w:rPr>
          <w:sz w:val="28"/>
          <w:szCs w:val="28"/>
        </w:rPr>
        <w:t xml:space="preserve"> классов – электромеханик связи);</w:t>
      </w:r>
    </w:p>
    <w:p w:rsidR="00B91F3E" w:rsidRPr="006834AC" w:rsidRDefault="00B91F3E" w:rsidP="00B91F3E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 xml:space="preserve">руководитель (электромеханик) района контактной сети (на электрифицированных линиях); </w:t>
      </w:r>
    </w:p>
    <w:p w:rsidR="00B91F3E" w:rsidRPr="006834AC" w:rsidRDefault="00B91F3E" w:rsidP="00B91F3E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trike/>
          <w:sz w:val="28"/>
          <w:szCs w:val="28"/>
        </w:rPr>
      </w:pPr>
      <w:r w:rsidRPr="006834AC">
        <w:rPr>
          <w:sz w:val="28"/>
          <w:szCs w:val="28"/>
        </w:rPr>
        <w:t xml:space="preserve">представитель района электроснабжения; </w:t>
      </w:r>
    </w:p>
    <w:p w:rsidR="00B91F3E" w:rsidRPr="006834AC" w:rsidRDefault="00B91F3E" w:rsidP="00B91F3E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>руководитель вокзала (при наличии на станции), на остальных станциях представитель Октябрьской дирекции пассажирских обустройств, в должности не ниже бригадира;</w:t>
      </w:r>
    </w:p>
    <w:p w:rsidR="00B5381B" w:rsidRDefault="00B91F3E" w:rsidP="00B91F3E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>инспектор по содержанию зданий и сооружений дистанции гражданских сооружений (при наличии высоких грузовых платф</w:t>
      </w:r>
      <w:r w:rsidR="00B5381B">
        <w:rPr>
          <w:sz w:val="28"/>
          <w:szCs w:val="28"/>
        </w:rPr>
        <w:t>орм на балансе данной дирекции);</w:t>
      </w:r>
    </w:p>
    <w:p w:rsidR="00B91F3E" w:rsidRPr="00B5381B" w:rsidRDefault="00B5381B" w:rsidP="00B5381B">
      <w:pPr>
        <w:spacing w:line="360" w:lineRule="exact"/>
        <w:ind w:firstLine="708"/>
        <w:jc w:val="both"/>
        <w:rPr>
          <w:sz w:val="28"/>
          <w:szCs w:val="28"/>
        </w:rPr>
      </w:pPr>
      <w:r w:rsidRPr="00B5381B">
        <w:rPr>
          <w:sz w:val="28"/>
          <w:szCs w:val="28"/>
        </w:rPr>
        <w:t>на станциях внеклассных и 1 класса при проведении осмотра комиссией под председательством начальника станции должны принимать участие руководители дистанции пути, дистанции инфраструктуры, дистанции сигнализации, централизации и блокировки, дистанции электроснабжения и регионального центра связи или их заместители.</w:t>
      </w:r>
    </w:p>
    <w:p w:rsidR="001C1E1B" w:rsidRPr="00C60FCA" w:rsidRDefault="001C1E1B" w:rsidP="00DF3535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>По распоряжениям начальников</w:t>
      </w:r>
      <w:r w:rsidRPr="00C60FCA">
        <w:rPr>
          <w:sz w:val="28"/>
          <w:szCs w:val="28"/>
        </w:rPr>
        <w:t xml:space="preserve"> дистанций пути, </w:t>
      </w:r>
      <w:r w:rsidR="006834AC">
        <w:rPr>
          <w:sz w:val="28"/>
          <w:szCs w:val="28"/>
        </w:rPr>
        <w:t xml:space="preserve">дистанций инфраструктуры, дистанций </w:t>
      </w:r>
      <w:r w:rsidRPr="00C60FCA">
        <w:rPr>
          <w:sz w:val="28"/>
          <w:szCs w:val="28"/>
        </w:rPr>
        <w:t xml:space="preserve">электроснабжения, сигнализации, централизации и блокировки, регионального центра связи допускается замена дорожного мастера и электромехаников соответственно старшим </w:t>
      </w:r>
      <w:r w:rsidRPr="00C60FCA">
        <w:rPr>
          <w:sz w:val="28"/>
          <w:szCs w:val="28"/>
        </w:rPr>
        <w:lastRenderedPageBreak/>
        <w:t>дорожным мастером и старшими электромеханиками или начальниками участков, в пределах которых расположена станция.</w:t>
      </w:r>
    </w:p>
    <w:p w:rsidR="001C1E1B" w:rsidRPr="00F02C81" w:rsidRDefault="001C1E1B" w:rsidP="00F02C81">
      <w:pPr>
        <w:tabs>
          <w:tab w:val="left" w:pos="1418"/>
        </w:tabs>
        <w:autoSpaceDE w:val="0"/>
        <w:autoSpaceDN w:val="0"/>
        <w:adjustRightInd w:val="0"/>
        <w:spacing w:line="350" w:lineRule="exact"/>
        <w:ind w:firstLine="709"/>
        <w:jc w:val="both"/>
        <w:rPr>
          <w:rFonts w:eastAsia="Times-Roman"/>
          <w:sz w:val="28"/>
          <w:szCs w:val="28"/>
        </w:rPr>
      </w:pPr>
      <w:r w:rsidRPr="00C60FCA">
        <w:rPr>
          <w:rFonts w:eastAsia="Times-Roman"/>
          <w:sz w:val="28"/>
          <w:szCs w:val="28"/>
        </w:rPr>
        <w:t>Перед выходом на железнодорожные пути председатель комиссии (начальник, главный инженер, заместитель начальника железнодорожной станции) производит запись в журнал</w:t>
      </w:r>
      <w:r w:rsidR="00B5381B">
        <w:rPr>
          <w:rFonts w:eastAsia="Times-Roman"/>
          <w:sz w:val="28"/>
          <w:szCs w:val="28"/>
        </w:rPr>
        <w:t xml:space="preserve"> осмотра путей, стрелочных переводов, устройств СЦБ, связи и контактной сети</w:t>
      </w:r>
      <w:r w:rsidRPr="00C60FCA">
        <w:rPr>
          <w:rFonts w:eastAsia="Times-Roman"/>
          <w:sz w:val="28"/>
          <w:szCs w:val="28"/>
        </w:rPr>
        <w:t xml:space="preserve"> формы ДУ-46 </w:t>
      </w:r>
      <w:r w:rsidR="00B5381B">
        <w:rPr>
          <w:rFonts w:eastAsia="Times-Roman"/>
          <w:sz w:val="28"/>
          <w:szCs w:val="28"/>
        </w:rPr>
        <w:t xml:space="preserve">(далее – журнал формы ДУ-46) </w:t>
      </w:r>
      <w:r w:rsidRPr="00C60FCA">
        <w:rPr>
          <w:rFonts w:eastAsia="Times-Roman"/>
          <w:sz w:val="28"/>
          <w:szCs w:val="28"/>
        </w:rPr>
        <w:t xml:space="preserve">о проведении осмотра или передает телефонограмму о его проведении соответствующему </w:t>
      </w:r>
      <w:r w:rsidRPr="00F02C81">
        <w:rPr>
          <w:rFonts w:eastAsia="Times-Roman"/>
          <w:sz w:val="28"/>
          <w:szCs w:val="28"/>
        </w:rPr>
        <w:t>работнику хозяйства перевозок. Все члены комиссии должны быть одеты поверх одежды в сигнальные жилеты со световозвращающими вставками. Сигнальные жилеты должны быть застегнуты.</w:t>
      </w:r>
    </w:p>
    <w:p w:rsidR="001C1E1B" w:rsidRPr="00F02C81" w:rsidRDefault="00B91F3E" w:rsidP="00F02C81">
      <w:pPr>
        <w:tabs>
          <w:tab w:val="left" w:pos="1418"/>
        </w:tabs>
        <w:autoSpaceDE w:val="0"/>
        <w:autoSpaceDN w:val="0"/>
        <w:adjustRightInd w:val="0"/>
        <w:spacing w:line="350" w:lineRule="exact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О</w:t>
      </w:r>
      <w:r w:rsidR="001C1E1B" w:rsidRPr="00F02C81">
        <w:rPr>
          <w:rFonts w:eastAsia="Times-Roman"/>
          <w:sz w:val="28"/>
          <w:szCs w:val="28"/>
        </w:rPr>
        <w:t>смотр проводится на станции установленным порядком с соблюдением мер безопасности при нахождении на железнодорожных путях.</w:t>
      </w:r>
    </w:p>
    <w:p w:rsidR="001C1E1B" w:rsidRPr="00F02C81" w:rsidRDefault="001C1E1B" w:rsidP="00F02C81">
      <w:pPr>
        <w:pStyle w:val="ab"/>
        <w:numPr>
          <w:ilvl w:val="1"/>
          <w:numId w:val="3"/>
        </w:numPr>
        <w:tabs>
          <w:tab w:val="left" w:pos="1418"/>
        </w:tabs>
        <w:spacing w:after="0" w:line="35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F02C81">
        <w:rPr>
          <w:rFonts w:ascii="Times New Roman" w:eastAsiaTheme="minorHAnsi" w:hAnsi="Times New Roman"/>
          <w:sz w:val="28"/>
          <w:szCs w:val="28"/>
        </w:rPr>
        <w:t xml:space="preserve">Запрещается возглавлять </w:t>
      </w:r>
      <w:r w:rsidR="00B91F3E">
        <w:rPr>
          <w:rFonts w:ascii="Times New Roman" w:eastAsiaTheme="minorHAnsi" w:hAnsi="Times New Roman"/>
          <w:sz w:val="28"/>
          <w:szCs w:val="28"/>
        </w:rPr>
        <w:t>комиссию</w:t>
      </w:r>
      <w:r w:rsidRPr="00F02C81">
        <w:rPr>
          <w:rFonts w:ascii="Times New Roman" w:eastAsiaTheme="minorHAnsi" w:hAnsi="Times New Roman"/>
          <w:sz w:val="28"/>
          <w:szCs w:val="28"/>
        </w:rPr>
        <w:t xml:space="preserve"> вновь назначенн</w:t>
      </w:r>
      <w:r w:rsidR="00DA1058" w:rsidRPr="00F02C81">
        <w:rPr>
          <w:rFonts w:ascii="Times New Roman" w:eastAsiaTheme="minorHAnsi" w:hAnsi="Times New Roman"/>
          <w:sz w:val="28"/>
          <w:szCs w:val="28"/>
        </w:rPr>
        <w:t>ому</w:t>
      </w:r>
      <w:r w:rsidRPr="00F02C81">
        <w:rPr>
          <w:rFonts w:ascii="Times New Roman" w:eastAsiaTheme="minorHAnsi" w:hAnsi="Times New Roman"/>
          <w:sz w:val="28"/>
          <w:szCs w:val="28"/>
        </w:rPr>
        <w:t xml:space="preserve"> начальник</w:t>
      </w:r>
      <w:r w:rsidR="00DA1058" w:rsidRPr="00F02C81">
        <w:rPr>
          <w:rFonts w:ascii="Times New Roman" w:eastAsiaTheme="minorHAnsi" w:hAnsi="Times New Roman"/>
          <w:sz w:val="28"/>
          <w:szCs w:val="28"/>
        </w:rPr>
        <w:t>у</w:t>
      </w:r>
      <w:r w:rsidRPr="00F02C81">
        <w:rPr>
          <w:rFonts w:ascii="Times New Roman" w:eastAsiaTheme="minorHAnsi" w:hAnsi="Times New Roman"/>
          <w:sz w:val="28"/>
          <w:szCs w:val="28"/>
        </w:rPr>
        <w:t xml:space="preserve"> станции или временно исполняющ</w:t>
      </w:r>
      <w:r w:rsidR="00DA1058" w:rsidRPr="00F02C81">
        <w:rPr>
          <w:rFonts w:ascii="Times New Roman" w:eastAsiaTheme="minorHAnsi" w:hAnsi="Times New Roman"/>
          <w:sz w:val="28"/>
          <w:szCs w:val="28"/>
        </w:rPr>
        <w:t>ему</w:t>
      </w:r>
      <w:r w:rsidRPr="00F02C81">
        <w:rPr>
          <w:rFonts w:ascii="Times New Roman" w:eastAsiaTheme="minorHAnsi" w:hAnsi="Times New Roman"/>
          <w:sz w:val="28"/>
          <w:szCs w:val="28"/>
        </w:rPr>
        <w:t xml:space="preserve"> его обязанности до прохождения им инструктажа, обучения в центре организации работы железнодорожных станций, а по станциям, не входящим в состав данных центров – в </w:t>
      </w:r>
      <w:r w:rsidR="00B91F3E">
        <w:rPr>
          <w:rFonts w:ascii="Times New Roman" w:eastAsiaTheme="minorHAnsi" w:hAnsi="Times New Roman"/>
          <w:sz w:val="28"/>
          <w:szCs w:val="28"/>
        </w:rPr>
        <w:t xml:space="preserve">службе движения </w:t>
      </w:r>
      <w:r w:rsidR="00DE65A1" w:rsidRPr="00F02C81">
        <w:rPr>
          <w:rFonts w:ascii="Times New Roman" w:eastAsiaTheme="minorHAnsi" w:hAnsi="Times New Roman"/>
          <w:sz w:val="28"/>
          <w:szCs w:val="28"/>
        </w:rPr>
        <w:t>Октябрьской дирекции управления движением</w:t>
      </w:r>
      <w:r w:rsidRPr="00F02C81">
        <w:rPr>
          <w:rFonts w:ascii="Times New Roman" w:eastAsiaTheme="minorHAnsi" w:hAnsi="Times New Roman"/>
          <w:sz w:val="28"/>
          <w:szCs w:val="28"/>
        </w:rPr>
        <w:t>, и получения письменного заключения начальника данного центра (службы движения) на проведение этой работы.</w:t>
      </w:r>
    </w:p>
    <w:p w:rsidR="000030F0" w:rsidRPr="00F02C81" w:rsidRDefault="001C1E1B" w:rsidP="00F02C81">
      <w:pPr>
        <w:tabs>
          <w:tab w:val="left" w:pos="709"/>
          <w:tab w:val="left" w:pos="1418"/>
        </w:tabs>
        <w:spacing w:line="350" w:lineRule="exact"/>
        <w:ind w:firstLine="709"/>
        <w:jc w:val="both"/>
        <w:rPr>
          <w:rFonts w:eastAsia="Times-Roman"/>
          <w:sz w:val="28"/>
          <w:szCs w:val="28"/>
        </w:rPr>
      </w:pPr>
      <w:r w:rsidRPr="00F02C81">
        <w:rPr>
          <w:rFonts w:eastAsia="Times-Roman"/>
          <w:sz w:val="28"/>
          <w:szCs w:val="28"/>
        </w:rPr>
        <w:t xml:space="preserve">С вновь назначенными руководителями железнодорожных станций (начальниками станций, а на станциях где допускается проведение осмотров несколькими комиссиями – заместителями начальников станций, главными инженерами станций) </w:t>
      </w:r>
      <w:r w:rsidRPr="00F02C81">
        <w:rPr>
          <w:rFonts w:eastAsiaTheme="minorHAnsi"/>
          <w:sz w:val="28"/>
          <w:szCs w:val="28"/>
        </w:rPr>
        <w:t xml:space="preserve">или назначенными временно исполняющими их обязанностями, проводится инструктаж по организации проведения осмотра (оформляется в журнале собеседований начальника центра организации работы железнодорожных станций), после инструктажа </w:t>
      </w:r>
      <w:r w:rsidRPr="00F02C81">
        <w:rPr>
          <w:rFonts w:eastAsia="Times-Roman"/>
          <w:sz w:val="28"/>
          <w:szCs w:val="28"/>
        </w:rPr>
        <w:t xml:space="preserve">проводится не менее 3-х </w:t>
      </w:r>
      <w:r w:rsidR="00B5381B">
        <w:rPr>
          <w:rFonts w:eastAsia="Times-Roman"/>
          <w:sz w:val="28"/>
          <w:szCs w:val="28"/>
        </w:rPr>
        <w:t>практических</w:t>
      </w:r>
      <w:r w:rsidRPr="00F02C81">
        <w:rPr>
          <w:rFonts w:eastAsia="Times-Roman"/>
          <w:sz w:val="28"/>
          <w:szCs w:val="28"/>
        </w:rPr>
        <w:t xml:space="preserve"> занятий по каждому хозяйству с участием представителей смежных </w:t>
      </w:r>
      <w:r w:rsidR="00DA1058" w:rsidRPr="00F02C81">
        <w:rPr>
          <w:rFonts w:eastAsia="Times-Roman"/>
          <w:sz w:val="28"/>
          <w:szCs w:val="28"/>
        </w:rPr>
        <w:t>подразделений</w:t>
      </w:r>
      <w:r w:rsidRPr="00F02C81">
        <w:rPr>
          <w:rFonts w:eastAsia="Times-Roman"/>
          <w:sz w:val="28"/>
          <w:szCs w:val="28"/>
        </w:rPr>
        <w:t xml:space="preserve"> по нормам и требованиям содержания технических средств, с изучением правил пользования измерительными приборами. </w:t>
      </w:r>
      <w:r w:rsidR="000030F0" w:rsidRPr="00F02C81">
        <w:rPr>
          <w:rFonts w:eastAsia="Times-Roman"/>
          <w:sz w:val="28"/>
          <w:szCs w:val="28"/>
        </w:rPr>
        <w:t>Порядок проведения обучающих мероприятий устанавливается начальником Октябрьской дирекции управления движением.</w:t>
      </w:r>
    </w:p>
    <w:p w:rsidR="001C1E1B" w:rsidRPr="00F02C81" w:rsidRDefault="001C1E1B" w:rsidP="00F02C81">
      <w:pPr>
        <w:tabs>
          <w:tab w:val="left" w:pos="709"/>
          <w:tab w:val="left" w:pos="1418"/>
        </w:tabs>
        <w:spacing w:line="350" w:lineRule="exact"/>
        <w:ind w:firstLine="709"/>
        <w:jc w:val="both"/>
        <w:rPr>
          <w:sz w:val="28"/>
          <w:szCs w:val="28"/>
        </w:rPr>
      </w:pPr>
      <w:proofErr w:type="gramStart"/>
      <w:r w:rsidRPr="00F02C81">
        <w:rPr>
          <w:rFonts w:eastAsia="Times-Roman"/>
          <w:sz w:val="28"/>
          <w:szCs w:val="28"/>
        </w:rPr>
        <w:t xml:space="preserve">Проверка знаний проводится в комиссии под председательством начальника центра организации работы железнодорожных станций, в составе </w:t>
      </w:r>
      <w:r w:rsidR="00E55067" w:rsidRPr="00F02C81">
        <w:rPr>
          <w:sz w:val="28"/>
          <w:szCs w:val="28"/>
        </w:rPr>
        <w:t>представителя</w:t>
      </w:r>
      <w:r w:rsidR="00DE65A1" w:rsidRPr="00F02C81">
        <w:rPr>
          <w:sz w:val="28"/>
          <w:szCs w:val="28"/>
        </w:rPr>
        <w:t xml:space="preserve"> </w:t>
      </w:r>
      <w:r w:rsidR="00E55067" w:rsidRPr="00F02C81">
        <w:rPr>
          <w:sz w:val="28"/>
          <w:szCs w:val="28"/>
        </w:rPr>
        <w:t xml:space="preserve">территориального отдела инфраструктуры </w:t>
      </w:r>
      <w:r w:rsidR="00DE65A1" w:rsidRPr="00F02C81">
        <w:rPr>
          <w:sz w:val="28"/>
          <w:szCs w:val="28"/>
        </w:rPr>
        <w:t>Октябрьской дирекции инфраструктуры</w:t>
      </w:r>
      <w:r w:rsidRPr="00F02C81">
        <w:rPr>
          <w:rFonts w:eastAsia="Times-Roman"/>
          <w:sz w:val="28"/>
          <w:szCs w:val="28"/>
        </w:rPr>
        <w:t>, начальника отдела безопасности и охраны труда центра организации работы железнодорожных станций (для станций</w:t>
      </w:r>
      <w:r w:rsidR="00DE65A1" w:rsidRPr="00F02C81">
        <w:rPr>
          <w:rFonts w:eastAsia="Times-Roman"/>
          <w:sz w:val="28"/>
          <w:szCs w:val="28"/>
        </w:rPr>
        <w:t xml:space="preserve"> </w:t>
      </w:r>
      <w:r w:rsidR="00193467" w:rsidRPr="00F02C81">
        <w:rPr>
          <w:rFonts w:eastAsia="Times-Roman"/>
          <w:sz w:val="28"/>
          <w:szCs w:val="28"/>
        </w:rPr>
        <w:br/>
      </w:r>
      <w:r w:rsidRPr="00F02C81">
        <w:rPr>
          <w:rFonts w:eastAsia="Times-Roman"/>
          <w:sz w:val="28"/>
          <w:szCs w:val="28"/>
        </w:rPr>
        <w:t>Санкт-Петербург-</w:t>
      </w:r>
      <w:r w:rsidR="0029344E" w:rsidRPr="00F02C81">
        <w:rPr>
          <w:rFonts w:eastAsia="Times-Roman"/>
          <w:sz w:val="28"/>
          <w:szCs w:val="28"/>
        </w:rPr>
        <w:t>С</w:t>
      </w:r>
      <w:r w:rsidRPr="00F02C81">
        <w:rPr>
          <w:rFonts w:eastAsia="Times-Roman"/>
          <w:sz w:val="28"/>
          <w:szCs w:val="28"/>
        </w:rPr>
        <w:t>ортировочный-Московский, Волховстрой</w:t>
      </w:r>
      <w:r w:rsidR="00C1314F">
        <w:rPr>
          <w:rFonts w:eastAsia="Times-Roman"/>
          <w:sz w:val="28"/>
          <w:szCs w:val="28"/>
        </w:rPr>
        <w:t>-</w:t>
      </w:r>
      <w:r w:rsidR="0029344E" w:rsidRPr="00F02C81">
        <w:rPr>
          <w:sz w:val="28"/>
          <w:szCs w:val="28"/>
          <w:lang w:val="en-US"/>
        </w:rPr>
        <w:t>I</w:t>
      </w:r>
      <w:r w:rsidRPr="00F02C81">
        <w:rPr>
          <w:rFonts w:eastAsia="Times-Roman"/>
          <w:sz w:val="28"/>
          <w:szCs w:val="28"/>
        </w:rPr>
        <w:t xml:space="preserve"> – в комиссии под председательством заместителя начальника Октябрьской дирекции управления движением, в составе начальника отдела обеспечения безопасности движения и представителя Октябрьской дирекции </w:t>
      </w:r>
      <w:r w:rsidRPr="00F02C81">
        <w:rPr>
          <w:rFonts w:eastAsia="Times-Roman"/>
          <w:sz w:val="28"/>
          <w:szCs w:val="28"/>
        </w:rPr>
        <w:lastRenderedPageBreak/>
        <w:t>инфраструктуры (одной</w:t>
      </w:r>
      <w:proofErr w:type="gramEnd"/>
      <w:r w:rsidRPr="00F02C81">
        <w:rPr>
          <w:rFonts w:eastAsia="Times-Roman"/>
          <w:sz w:val="28"/>
          <w:szCs w:val="28"/>
        </w:rPr>
        <w:t xml:space="preserve"> из служб). Результат проверки знаний оформляется протоколом по форме 1 и 2 (</w:t>
      </w:r>
      <w:r w:rsidR="002249FB" w:rsidRPr="00F02C81">
        <w:rPr>
          <w:rFonts w:eastAsia="Times-Roman"/>
          <w:sz w:val="28"/>
          <w:szCs w:val="28"/>
        </w:rPr>
        <w:t>приложение № 1 и № 2</w:t>
      </w:r>
      <w:r w:rsidRPr="00F02C81">
        <w:rPr>
          <w:rFonts w:eastAsia="Times-Roman"/>
          <w:sz w:val="28"/>
          <w:szCs w:val="28"/>
        </w:rPr>
        <w:t>). П</w:t>
      </w:r>
      <w:r w:rsidRPr="00F02C81">
        <w:rPr>
          <w:sz w:val="28"/>
          <w:szCs w:val="28"/>
        </w:rPr>
        <w:t>ротокол проверки знаний хранится в личном деле руководителя железнодорожной станции</w:t>
      </w:r>
      <w:r w:rsidRPr="00F02C81">
        <w:rPr>
          <w:rFonts w:eastAsia="Times-Roman"/>
          <w:sz w:val="28"/>
          <w:szCs w:val="28"/>
        </w:rPr>
        <w:t>.</w:t>
      </w:r>
    </w:p>
    <w:p w:rsidR="001C1E1B" w:rsidRPr="00C60FCA" w:rsidRDefault="001C1E1B" w:rsidP="00F02C81">
      <w:pPr>
        <w:tabs>
          <w:tab w:val="left" w:pos="1418"/>
        </w:tabs>
        <w:spacing w:line="35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2C81">
        <w:rPr>
          <w:rFonts w:eastAsiaTheme="minorHAnsi"/>
          <w:sz w:val="28"/>
          <w:szCs w:val="28"/>
        </w:rPr>
        <w:t>Комиссионный месячный осмотр до проверки знаний проводится под председательством начальника отдела безопасности движения поездов и</w:t>
      </w:r>
      <w:r w:rsidRPr="00C60FCA">
        <w:rPr>
          <w:rFonts w:eastAsiaTheme="minorHAnsi"/>
          <w:sz w:val="28"/>
          <w:szCs w:val="28"/>
        </w:rPr>
        <w:t xml:space="preserve"> охраны труда центра организации работы железнодорожных станций, его заместителя или ревизора движения, а по станциям</w:t>
      </w:r>
      <w:r w:rsidRPr="00C60FCA">
        <w:rPr>
          <w:rFonts w:eastAsia="Times-Roman"/>
          <w:sz w:val="28"/>
          <w:szCs w:val="28"/>
        </w:rPr>
        <w:t xml:space="preserve"> </w:t>
      </w:r>
      <w:r w:rsidR="008633F2">
        <w:rPr>
          <w:rFonts w:eastAsia="Times-Roman"/>
          <w:sz w:val="28"/>
          <w:szCs w:val="28"/>
        </w:rPr>
        <w:br/>
      </w:r>
      <w:r w:rsidRPr="00C60FCA">
        <w:rPr>
          <w:rFonts w:eastAsia="Times-Roman"/>
          <w:sz w:val="28"/>
          <w:szCs w:val="28"/>
        </w:rPr>
        <w:t>Санкт-Петербург-</w:t>
      </w:r>
      <w:r w:rsidR="0029344E" w:rsidRPr="00C60FCA">
        <w:rPr>
          <w:rFonts w:eastAsia="Times-Roman"/>
          <w:sz w:val="28"/>
          <w:szCs w:val="28"/>
        </w:rPr>
        <w:t>С</w:t>
      </w:r>
      <w:r w:rsidRPr="00C60FCA">
        <w:rPr>
          <w:rFonts w:eastAsia="Times-Roman"/>
          <w:sz w:val="28"/>
          <w:szCs w:val="28"/>
        </w:rPr>
        <w:t>ортировочный-Московский и Волховстрой-</w:t>
      </w:r>
      <w:r w:rsidR="0029344E" w:rsidRPr="00C60FCA">
        <w:rPr>
          <w:sz w:val="28"/>
          <w:szCs w:val="28"/>
          <w:lang w:val="en-US"/>
        </w:rPr>
        <w:t>I</w:t>
      </w:r>
      <w:r w:rsidRPr="00C60FCA">
        <w:rPr>
          <w:rFonts w:eastAsia="Times-Roman"/>
          <w:sz w:val="28"/>
          <w:szCs w:val="28"/>
        </w:rPr>
        <w:t xml:space="preserve"> </w:t>
      </w:r>
      <w:r w:rsidRPr="00C60FCA">
        <w:rPr>
          <w:rFonts w:eastAsiaTheme="minorHAnsi"/>
          <w:sz w:val="28"/>
          <w:szCs w:val="28"/>
        </w:rPr>
        <w:t>– ревизора службы движения.</w:t>
      </w:r>
    </w:p>
    <w:p w:rsidR="001C1E1B" w:rsidRPr="00227B87" w:rsidRDefault="001C1E1B" w:rsidP="00DF3535">
      <w:pPr>
        <w:tabs>
          <w:tab w:val="left" w:pos="1418"/>
        </w:tabs>
        <w:spacing w:line="360" w:lineRule="exact"/>
        <w:ind w:firstLine="709"/>
        <w:jc w:val="both"/>
        <w:rPr>
          <w:rFonts w:eastAsia="Times-Roman"/>
          <w:sz w:val="28"/>
          <w:szCs w:val="28"/>
        </w:rPr>
      </w:pPr>
      <w:r w:rsidRPr="00C60FCA">
        <w:rPr>
          <w:rFonts w:eastAsia="Times-Roman"/>
          <w:sz w:val="28"/>
          <w:szCs w:val="28"/>
        </w:rPr>
        <w:t>Первый осмотр железнодорожной станции вновь назначенным начальником стан</w:t>
      </w:r>
      <w:r w:rsidR="008633F2">
        <w:rPr>
          <w:rFonts w:eastAsia="Times-Roman"/>
          <w:sz w:val="28"/>
          <w:szCs w:val="28"/>
        </w:rPr>
        <w:t>ции</w:t>
      </w:r>
      <w:r w:rsidRPr="00C60FCA">
        <w:rPr>
          <w:rFonts w:eastAsia="Times-Roman"/>
          <w:sz w:val="28"/>
          <w:szCs w:val="28"/>
        </w:rPr>
        <w:t xml:space="preserve"> проводится с участием ревизора движения участка или начальника (заместителя начальника) отдела безопасности движения и охраны труда центра организации работы железнодорожных станций, а на станциях Санкт-Петербург</w:t>
      </w:r>
      <w:r w:rsidRPr="00227B87">
        <w:rPr>
          <w:rFonts w:eastAsia="Times-Roman"/>
          <w:sz w:val="28"/>
          <w:szCs w:val="28"/>
        </w:rPr>
        <w:t>-</w:t>
      </w:r>
      <w:r w:rsidR="0029344E" w:rsidRPr="00227B87">
        <w:rPr>
          <w:rFonts w:eastAsia="Times-Roman"/>
          <w:sz w:val="28"/>
          <w:szCs w:val="28"/>
        </w:rPr>
        <w:t>С</w:t>
      </w:r>
      <w:r w:rsidRPr="00227B87">
        <w:rPr>
          <w:rFonts w:eastAsia="Times-Roman"/>
          <w:sz w:val="28"/>
          <w:szCs w:val="28"/>
        </w:rPr>
        <w:t>ортировочный-Московский, Волховстрой-</w:t>
      </w:r>
      <w:r w:rsidR="0029344E" w:rsidRPr="00227B87">
        <w:rPr>
          <w:sz w:val="28"/>
          <w:szCs w:val="28"/>
          <w:lang w:val="en-US"/>
        </w:rPr>
        <w:t>I</w:t>
      </w:r>
      <w:r w:rsidRPr="00227B87">
        <w:rPr>
          <w:rFonts w:eastAsia="Times-Roman"/>
          <w:sz w:val="28"/>
          <w:szCs w:val="28"/>
        </w:rPr>
        <w:t xml:space="preserve"> </w:t>
      </w:r>
      <w:r w:rsidR="008633F2" w:rsidRPr="00227B87">
        <w:rPr>
          <w:rFonts w:eastAsia="Times-Roman"/>
          <w:sz w:val="28"/>
          <w:szCs w:val="28"/>
        </w:rPr>
        <w:t xml:space="preserve">– </w:t>
      </w:r>
      <w:r w:rsidRPr="00227B87">
        <w:rPr>
          <w:rFonts w:eastAsia="Times-Roman"/>
          <w:sz w:val="28"/>
          <w:szCs w:val="28"/>
        </w:rPr>
        <w:t xml:space="preserve">с участием ревизора </w:t>
      </w:r>
      <w:r w:rsidR="00B91F3E">
        <w:rPr>
          <w:rFonts w:eastAsia="Times-Roman"/>
          <w:sz w:val="28"/>
          <w:szCs w:val="28"/>
        </w:rPr>
        <w:t xml:space="preserve">службы движения </w:t>
      </w:r>
      <w:r w:rsidR="000030F0" w:rsidRPr="00227B87">
        <w:rPr>
          <w:rFonts w:eastAsia="Times-Roman"/>
          <w:sz w:val="28"/>
          <w:szCs w:val="28"/>
        </w:rPr>
        <w:t>Октябрьской дирекции управления движением</w:t>
      </w:r>
      <w:r w:rsidRPr="00227B87">
        <w:rPr>
          <w:rFonts w:eastAsia="Times-Roman"/>
          <w:sz w:val="28"/>
          <w:szCs w:val="28"/>
        </w:rPr>
        <w:t>.</w:t>
      </w:r>
    </w:p>
    <w:p w:rsidR="00C61933" w:rsidRPr="00B5381B" w:rsidRDefault="001C1E1B" w:rsidP="00B5381B">
      <w:pPr>
        <w:pStyle w:val="ab"/>
        <w:numPr>
          <w:ilvl w:val="1"/>
          <w:numId w:val="3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B5381B">
        <w:rPr>
          <w:rFonts w:ascii="Times New Roman" w:eastAsia="Times-Roman" w:hAnsi="Times New Roman"/>
          <w:sz w:val="28"/>
          <w:szCs w:val="28"/>
        </w:rPr>
        <w:t>Е</w:t>
      </w:r>
      <w:r w:rsidR="00E819CF" w:rsidRPr="00B5381B">
        <w:rPr>
          <w:rFonts w:ascii="Times New Roman" w:eastAsia="Times-Roman" w:hAnsi="Times New Roman"/>
          <w:sz w:val="28"/>
          <w:szCs w:val="28"/>
        </w:rPr>
        <w:t>же</w:t>
      </w:r>
      <w:r w:rsidR="003F0CD4" w:rsidRPr="00B5381B">
        <w:rPr>
          <w:rFonts w:ascii="Times New Roman" w:eastAsia="Times-Roman" w:hAnsi="Times New Roman"/>
          <w:sz w:val="28"/>
          <w:szCs w:val="28"/>
        </w:rPr>
        <w:t>месячно</w:t>
      </w:r>
      <w:r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C06E94" w:rsidRPr="00B5381B">
        <w:rPr>
          <w:rFonts w:ascii="Times New Roman" w:eastAsia="Times-Roman" w:hAnsi="Times New Roman"/>
          <w:sz w:val="28"/>
          <w:szCs w:val="28"/>
        </w:rPr>
        <w:t>территориальным</w:t>
      </w:r>
      <w:r w:rsidR="00446918" w:rsidRPr="00B5381B">
        <w:rPr>
          <w:rFonts w:ascii="Times New Roman" w:eastAsia="Times-Roman" w:hAnsi="Times New Roman"/>
          <w:sz w:val="28"/>
          <w:szCs w:val="28"/>
        </w:rPr>
        <w:t>и</w:t>
      </w:r>
      <w:r w:rsidR="00C06E94" w:rsidRPr="00B5381B">
        <w:rPr>
          <w:rFonts w:ascii="Times New Roman" w:eastAsia="Times-Roman" w:hAnsi="Times New Roman"/>
          <w:sz w:val="28"/>
          <w:szCs w:val="28"/>
        </w:rPr>
        <w:t xml:space="preserve"> отдел</w:t>
      </w:r>
      <w:r w:rsidR="00446918" w:rsidRPr="00B5381B">
        <w:rPr>
          <w:rFonts w:ascii="Times New Roman" w:eastAsia="Times-Roman" w:hAnsi="Times New Roman"/>
          <w:sz w:val="28"/>
          <w:szCs w:val="28"/>
        </w:rPr>
        <w:t>ами</w:t>
      </w:r>
      <w:r w:rsidR="00C06E94"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C61933" w:rsidRPr="00B5381B">
        <w:rPr>
          <w:rFonts w:ascii="Times New Roman" w:eastAsia="Times-Roman" w:hAnsi="Times New Roman"/>
          <w:sz w:val="28"/>
          <w:szCs w:val="28"/>
        </w:rPr>
        <w:t>инфраструктуры</w:t>
      </w:r>
      <w:r w:rsidR="00446918" w:rsidRPr="00B5381B">
        <w:rPr>
          <w:rFonts w:ascii="Times New Roman" w:eastAsia="Times-Roman" w:hAnsi="Times New Roman"/>
          <w:sz w:val="28"/>
          <w:szCs w:val="28"/>
        </w:rPr>
        <w:t xml:space="preserve"> Октябрьской дирекции инфраструктуры, руководителями Октябрьской дирекции по энергообеспечению, Октябрьской дирекции связи и Октябрьс</w:t>
      </w:r>
      <w:r w:rsidR="00351753" w:rsidRPr="00B5381B">
        <w:rPr>
          <w:rFonts w:ascii="Times New Roman" w:eastAsia="Times-Roman" w:hAnsi="Times New Roman"/>
          <w:sz w:val="28"/>
          <w:szCs w:val="28"/>
        </w:rPr>
        <w:t>кой дирекции управления движением</w:t>
      </w:r>
      <w:r w:rsidR="00446918"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E819CF" w:rsidRPr="00B5381B">
        <w:rPr>
          <w:rFonts w:ascii="Times New Roman" w:eastAsia="Times-Roman" w:hAnsi="Times New Roman"/>
          <w:sz w:val="28"/>
          <w:szCs w:val="28"/>
        </w:rPr>
        <w:t>(</w:t>
      </w:r>
      <w:r w:rsidR="00DA1058" w:rsidRPr="00B5381B">
        <w:rPr>
          <w:rFonts w:ascii="Times New Roman" w:eastAsia="Times-Roman" w:hAnsi="Times New Roman"/>
          <w:sz w:val="28"/>
          <w:szCs w:val="28"/>
        </w:rPr>
        <w:t>ц</w:t>
      </w:r>
      <w:r w:rsidR="00E819CF" w:rsidRPr="00B5381B">
        <w:rPr>
          <w:rFonts w:ascii="Times New Roman" w:eastAsia="Times-Roman" w:hAnsi="Times New Roman"/>
          <w:sz w:val="28"/>
          <w:szCs w:val="28"/>
        </w:rPr>
        <w:t xml:space="preserve">ентров организации работы железнодорожных станций) </w:t>
      </w:r>
      <w:r w:rsidR="00446918" w:rsidRPr="00B5381B">
        <w:rPr>
          <w:rFonts w:ascii="Times New Roman" w:eastAsia="Times-Roman" w:hAnsi="Times New Roman"/>
          <w:sz w:val="28"/>
          <w:szCs w:val="28"/>
        </w:rPr>
        <w:t>составляются графики участия в работе комиссии под председательством начальника станции руководителей дистанций пути,</w:t>
      </w:r>
      <w:r w:rsidR="00351753" w:rsidRPr="00B5381B">
        <w:rPr>
          <w:rFonts w:ascii="Times New Roman" w:eastAsia="Times-Roman" w:hAnsi="Times New Roman"/>
          <w:sz w:val="28"/>
          <w:szCs w:val="28"/>
        </w:rPr>
        <w:t xml:space="preserve"> дистанций инфраструктуры,</w:t>
      </w:r>
      <w:r w:rsidR="00446918"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C61933" w:rsidRPr="00B5381B">
        <w:rPr>
          <w:rFonts w:ascii="Times New Roman" w:eastAsia="Times-Roman" w:hAnsi="Times New Roman"/>
          <w:sz w:val="28"/>
          <w:szCs w:val="28"/>
        </w:rPr>
        <w:t xml:space="preserve">дистанций </w:t>
      </w:r>
      <w:r w:rsidR="00446918" w:rsidRPr="00B5381B">
        <w:rPr>
          <w:rFonts w:ascii="Times New Roman" w:eastAsia="Times-Roman" w:hAnsi="Times New Roman"/>
          <w:sz w:val="28"/>
          <w:szCs w:val="28"/>
        </w:rPr>
        <w:t xml:space="preserve">сигнализации, централизации и блокировки, </w:t>
      </w:r>
      <w:r w:rsidR="00C61933" w:rsidRPr="00B5381B">
        <w:rPr>
          <w:rFonts w:ascii="Times New Roman" w:eastAsia="Times-Roman" w:hAnsi="Times New Roman"/>
          <w:sz w:val="28"/>
          <w:szCs w:val="28"/>
        </w:rPr>
        <w:t xml:space="preserve">дистанций </w:t>
      </w:r>
      <w:r w:rsidR="00446918" w:rsidRPr="00B5381B">
        <w:rPr>
          <w:rFonts w:ascii="Times New Roman" w:eastAsia="Times-Roman" w:hAnsi="Times New Roman"/>
          <w:sz w:val="28"/>
          <w:szCs w:val="28"/>
        </w:rPr>
        <w:t>электроснабжения</w:t>
      </w:r>
      <w:r w:rsidR="006834AC" w:rsidRPr="00B5381B">
        <w:rPr>
          <w:rFonts w:ascii="Times New Roman" w:eastAsia="Times-Roman" w:hAnsi="Times New Roman"/>
          <w:sz w:val="28"/>
          <w:szCs w:val="28"/>
        </w:rPr>
        <w:t>, дистанции гражданских сооружений</w:t>
      </w:r>
      <w:r w:rsidR="00446918" w:rsidRPr="00B5381B">
        <w:rPr>
          <w:rFonts w:ascii="Times New Roman" w:eastAsia="Times-Roman" w:hAnsi="Times New Roman"/>
          <w:sz w:val="28"/>
          <w:szCs w:val="28"/>
        </w:rPr>
        <w:t xml:space="preserve"> и региональных центров связи,</w:t>
      </w:r>
      <w:r w:rsidR="00C61933" w:rsidRPr="00B5381B">
        <w:rPr>
          <w:rFonts w:ascii="Times New Roman" w:eastAsia="Times-Roman" w:hAnsi="Times New Roman"/>
          <w:sz w:val="28"/>
          <w:szCs w:val="28"/>
        </w:rPr>
        <w:t xml:space="preserve"> ревизоров движения центров организации работы железнодорожных станций, (на станциях Санкт-Петербург-Сортировочный-Московский</w:t>
      </w:r>
      <w:r w:rsidR="00E819CF" w:rsidRPr="00B5381B">
        <w:rPr>
          <w:rFonts w:ascii="Times New Roman" w:eastAsia="Times-Roman" w:hAnsi="Times New Roman"/>
          <w:sz w:val="28"/>
          <w:szCs w:val="28"/>
        </w:rPr>
        <w:t>,</w:t>
      </w:r>
      <w:r w:rsidR="00C61933"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E819CF" w:rsidRPr="00B5381B">
        <w:rPr>
          <w:rFonts w:ascii="Times New Roman" w:eastAsia="Times-Roman" w:hAnsi="Times New Roman"/>
          <w:sz w:val="28"/>
          <w:szCs w:val="28"/>
        </w:rPr>
        <w:t>Волховстрой-</w:t>
      </w:r>
      <w:r w:rsidR="00E819CF" w:rsidRPr="00B5381B">
        <w:rPr>
          <w:rFonts w:ascii="Times New Roman" w:hAnsi="Times New Roman"/>
          <w:sz w:val="28"/>
          <w:szCs w:val="28"/>
          <w:lang w:val="en-US"/>
        </w:rPr>
        <w:t>I</w:t>
      </w:r>
      <w:r w:rsidR="00E819CF" w:rsidRPr="00B5381B">
        <w:rPr>
          <w:rFonts w:ascii="Times New Roman" w:hAnsi="Times New Roman"/>
          <w:sz w:val="28"/>
          <w:szCs w:val="28"/>
        </w:rPr>
        <w:t>,</w:t>
      </w:r>
      <w:r w:rsidR="00E819CF" w:rsidRPr="00B5381B">
        <w:rPr>
          <w:rFonts w:ascii="Times New Roman" w:eastAsia="Times-Roman" w:hAnsi="Times New Roman"/>
          <w:sz w:val="28"/>
          <w:szCs w:val="28"/>
        </w:rPr>
        <w:t xml:space="preserve"> </w:t>
      </w:r>
      <w:r w:rsidR="00C61933" w:rsidRPr="00B5381B">
        <w:rPr>
          <w:rFonts w:ascii="Times New Roman" w:eastAsia="Times-Roman" w:hAnsi="Times New Roman"/>
          <w:sz w:val="28"/>
          <w:szCs w:val="28"/>
        </w:rPr>
        <w:t xml:space="preserve">– руководителей службы движения). Графики согласовываются заместителем главного ревизора по безопасности движения поездов (по территориальному управлению), утверждаются заместителем начальника железной дороги (по территориальному управлению). </w:t>
      </w:r>
    </w:p>
    <w:p w:rsidR="00C06E94" w:rsidRPr="00227B87" w:rsidRDefault="00B91F3E" w:rsidP="00227B87">
      <w:pPr>
        <w:tabs>
          <w:tab w:val="left" w:pos="709"/>
          <w:tab w:val="left" w:pos="1418"/>
        </w:tabs>
        <w:spacing w:line="360" w:lineRule="exact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Ежемесячно в</w:t>
      </w:r>
      <w:r w:rsidR="00C61933" w:rsidRPr="00227B87">
        <w:rPr>
          <w:rFonts w:eastAsia="Times-Roman"/>
          <w:sz w:val="28"/>
          <w:szCs w:val="28"/>
        </w:rPr>
        <w:t xml:space="preserve"> осмотрах принимают участие отраслевые ревизоры по безопасности движения поездов (по территориальному управлению).</w:t>
      </w:r>
    </w:p>
    <w:p w:rsidR="001C1E1B" w:rsidRPr="00C60FCA" w:rsidRDefault="001C1E1B" w:rsidP="00DF3535">
      <w:pPr>
        <w:pStyle w:val="ab"/>
        <w:numPr>
          <w:ilvl w:val="1"/>
          <w:numId w:val="3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Дата проведения осмотра станции доводится председателем комиссии до всех участников осмотра письменным извещением или телеграммой не позднее, чем за 3 рабочих дня до начала осмотра.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1C1E1B" w:rsidRPr="00C60FCA" w:rsidRDefault="001C1E1B" w:rsidP="00DF3535">
      <w:pPr>
        <w:tabs>
          <w:tab w:val="left" w:pos="709"/>
          <w:tab w:val="left" w:pos="1418"/>
        </w:tabs>
        <w:spacing w:line="360" w:lineRule="exact"/>
        <w:jc w:val="both"/>
        <w:rPr>
          <w:rFonts w:eastAsia="Times-Roman"/>
          <w:sz w:val="28"/>
          <w:szCs w:val="28"/>
        </w:rPr>
      </w:pPr>
      <w:r w:rsidRPr="00C60FCA">
        <w:rPr>
          <w:rFonts w:eastAsia="Times-Roman"/>
          <w:sz w:val="28"/>
          <w:szCs w:val="28"/>
        </w:rPr>
        <w:tab/>
        <w:t xml:space="preserve">В случае неявки одного из </w:t>
      </w:r>
      <w:r w:rsidR="00B5381B">
        <w:rPr>
          <w:rFonts w:eastAsia="Times-Roman"/>
          <w:sz w:val="28"/>
          <w:szCs w:val="28"/>
        </w:rPr>
        <w:t xml:space="preserve">постоянных </w:t>
      </w:r>
      <w:r w:rsidRPr="00C60FCA">
        <w:rPr>
          <w:rFonts w:eastAsia="Times-Roman"/>
          <w:sz w:val="28"/>
          <w:szCs w:val="28"/>
        </w:rPr>
        <w:t>членов комиссии назначаетс</w:t>
      </w:r>
      <w:r w:rsidR="00351753">
        <w:rPr>
          <w:rFonts w:eastAsia="Times-Roman"/>
          <w:sz w:val="28"/>
          <w:szCs w:val="28"/>
        </w:rPr>
        <w:t>я новая дата проведения осмотра. О</w:t>
      </w:r>
      <w:r w:rsidRPr="00C60FCA">
        <w:rPr>
          <w:rFonts w:eastAsia="Times-Roman"/>
          <w:sz w:val="28"/>
          <w:szCs w:val="28"/>
        </w:rPr>
        <w:t xml:space="preserve"> данном факте начальником станции направляется телеграмма руководителю соответствующего подразделения, начальнику центра организации работы железнодорожной станции, </w:t>
      </w:r>
      <w:r w:rsidR="00996F86" w:rsidRPr="00C60FCA">
        <w:rPr>
          <w:rFonts w:eastAsia="Times-Roman"/>
          <w:sz w:val="28"/>
          <w:szCs w:val="28"/>
        </w:rPr>
        <w:lastRenderedPageBreak/>
        <w:t xml:space="preserve">начальнику </w:t>
      </w:r>
      <w:r w:rsidRPr="00C60FCA">
        <w:rPr>
          <w:rFonts w:eastAsia="Times-Roman"/>
          <w:sz w:val="28"/>
          <w:szCs w:val="28"/>
        </w:rPr>
        <w:t>причастной региональной дирекции,</w:t>
      </w:r>
      <w:r w:rsidR="00351753">
        <w:rPr>
          <w:rFonts w:eastAsia="Times-Roman"/>
          <w:sz w:val="28"/>
          <w:szCs w:val="28"/>
        </w:rPr>
        <w:t xml:space="preserve"> центра, филиала ДО,</w:t>
      </w:r>
      <w:r w:rsidRPr="00C60FCA">
        <w:rPr>
          <w:rFonts w:eastAsia="Times-Roman"/>
          <w:sz w:val="28"/>
          <w:szCs w:val="28"/>
        </w:rPr>
        <w:t xml:space="preserve"> заместителю начальника железной дороги (</w:t>
      </w:r>
      <w:r w:rsidR="000C5258">
        <w:rPr>
          <w:rFonts w:eastAsia="Times-Roman"/>
          <w:sz w:val="28"/>
          <w:szCs w:val="28"/>
        </w:rPr>
        <w:t>по территориальному управлению)</w:t>
      </w:r>
      <w:r w:rsidRPr="00C60FCA">
        <w:rPr>
          <w:rFonts w:eastAsia="Times-Roman"/>
          <w:sz w:val="28"/>
          <w:szCs w:val="28"/>
        </w:rPr>
        <w:t xml:space="preserve">. </w:t>
      </w:r>
    </w:p>
    <w:p w:rsidR="000C5258" w:rsidRPr="00C60FCA" w:rsidRDefault="001C1E1B" w:rsidP="000C5258">
      <w:pPr>
        <w:tabs>
          <w:tab w:val="left" w:pos="709"/>
          <w:tab w:val="left" w:pos="1418"/>
        </w:tabs>
        <w:spacing w:line="360" w:lineRule="exact"/>
        <w:jc w:val="both"/>
        <w:rPr>
          <w:rFonts w:eastAsia="Times-Roman"/>
          <w:sz w:val="28"/>
          <w:szCs w:val="28"/>
        </w:rPr>
      </w:pPr>
      <w:r w:rsidRPr="00C60FCA">
        <w:rPr>
          <w:rFonts w:eastAsia="Times-Roman"/>
          <w:sz w:val="28"/>
          <w:szCs w:val="28"/>
        </w:rPr>
        <w:tab/>
      </w:r>
      <w:r w:rsidR="000C5258" w:rsidRPr="006834AC">
        <w:rPr>
          <w:rFonts w:eastAsia="Times-Roman"/>
          <w:sz w:val="28"/>
          <w:szCs w:val="28"/>
        </w:rPr>
        <w:t>При проведении осмотра на раздельных пунктах с диспетчерской централизацией</w:t>
      </w:r>
      <w:r w:rsidR="000C5258">
        <w:rPr>
          <w:rFonts w:eastAsia="Times-Roman"/>
          <w:sz w:val="28"/>
          <w:szCs w:val="28"/>
        </w:rPr>
        <w:t xml:space="preserve"> </w:t>
      </w:r>
      <w:r w:rsidR="000C5258" w:rsidRPr="00C60FCA">
        <w:rPr>
          <w:rFonts w:eastAsia="Times-Roman"/>
          <w:sz w:val="28"/>
          <w:szCs w:val="28"/>
        </w:rPr>
        <w:t>телеграмма или письменное извещение о дате проведения осмотра передается начальником станции также начальнику района управления диспетчерского центра управления перевозками. При проведении осмотра данной станции начальник станции обязан обеспечить присутствие на рабочем месте сменного дежурного работника.</w:t>
      </w:r>
    </w:p>
    <w:p w:rsidR="001C1E1B" w:rsidRPr="00C60FCA" w:rsidRDefault="000C5258" w:rsidP="000C5258">
      <w:pPr>
        <w:tabs>
          <w:tab w:val="left" w:pos="709"/>
          <w:tab w:val="left" w:pos="1418"/>
        </w:tabs>
        <w:spacing w:line="360" w:lineRule="exact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ab/>
      </w:r>
      <w:r w:rsidR="001C1E1B" w:rsidRPr="00C60FCA">
        <w:rPr>
          <w:sz w:val="28"/>
          <w:szCs w:val="28"/>
        </w:rPr>
        <w:t>В исключительных случаях, при невозможности проведения осмотра в установленные сроки, проведение осмотра станции в более поздние сроки допускается по разрешению заместителя начальника железной дороги (по территориальному управлению) или первого заместителя начальника железной дороги.</w:t>
      </w:r>
    </w:p>
    <w:p w:rsidR="001C1E1B" w:rsidRPr="00C60FCA" w:rsidRDefault="00C53BA1" w:rsidP="00DF3535">
      <w:pPr>
        <w:pStyle w:val="ab"/>
        <w:numPr>
          <w:ilvl w:val="1"/>
          <w:numId w:val="3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Для станций внеклассных и 1 класса перед проведением осмотра председателем комиссии утверждается план осмотра, который составляется по следующим критериям</w:t>
      </w:r>
      <w:r w:rsidR="0083198F">
        <w:rPr>
          <w:rFonts w:ascii="Times New Roman" w:eastAsia="Times-Roman" w:hAnsi="Times New Roman"/>
          <w:sz w:val="28"/>
          <w:szCs w:val="28"/>
        </w:rPr>
        <w:t>.</w:t>
      </w:r>
    </w:p>
    <w:p w:rsidR="0083198F" w:rsidRPr="006834AC" w:rsidRDefault="0083198F" w:rsidP="00167677">
      <w:pPr>
        <w:pStyle w:val="ab"/>
        <w:numPr>
          <w:ilvl w:val="2"/>
          <w:numId w:val="3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6834AC">
        <w:rPr>
          <w:rFonts w:ascii="Times New Roman" w:eastAsia="Times-Roman" w:hAnsi="Times New Roman"/>
          <w:sz w:val="28"/>
          <w:szCs w:val="28"/>
        </w:rPr>
        <w:t>Д</w:t>
      </w:r>
      <w:r w:rsidR="001C1E1B" w:rsidRPr="006834AC">
        <w:rPr>
          <w:rFonts w:ascii="Times New Roman" w:eastAsia="Times-Roman" w:hAnsi="Times New Roman"/>
          <w:sz w:val="28"/>
          <w:szCs w:val="28"/>
        </w:rPr>
        <w:t>олжны быть осмотрены устройства, по которым были приняты запретные меры по результатам предыдущего осмотра (данные ДУ-46)</w:t>
      </w:r>
      <w:r w:rsidR="00167677" w:rsidRPr="006834AC">
        <w:rPr>
          <w:rFonts w:ascii="Times New Roman" w:eastAsia="Times-Roman" w:hAnsi="Times New Roman"/>
          <w:sz w:val="28"/>
          <w:szCs w:val="28"/>
        </w:rPr>
        <w:t xml:space="preserve"> и в течение периода от его проведения</w:t>
      </w:r>
      <w:r w:rsidRPr="006834AC">
        <w:rPr>
          <w:rFonts w:ascii="Times New Roman" w:eastAsia="Times-Roman" w:hAnsi="Times New Roman"/>
          <w:sz w:val="28"/>
          <w:szCs w:val="28"/>
        </w:rPr>
        <w:t>.</w:t>
      </w:r>
    </w:p>
    <w:p w:rsidR="0083198F" w:rsidRDefault="0083198F" w:rsidP="0083198F">
      <w:pPr>
        <w:pStyle w:val="ab"/>
        <w:numPr>
          <w:ilvl w:val="2"/>
          <w:numId w:val="3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Д</w:t>
      </w:r>
      <w:r w:rsidR="001C1E1B" w:rsidRPr="0083198F">
        <w:rPr>
          <w:rFonts w:ascii="Times New Roman" w:eastAsia="Times-Roman" w:hAnsi="Times New Roman"/>
          <w:sz w:val="28"/>
          <w:szCs w:val="28"/>
        </w:rPr>
        <w:t>олжны быть осмотрены устройства, на которых не устранены неисправности и отступления, выявленные предыдущими ос</w:t>
      </w:r>
      <w:r>
        <w:rPr>
          <w:rFonts w:ascii="Times New Roman" w:eastAsia="Times-Roman" w:hAnsi="Times New Roman"/>
          <w:sz w:val="28"/>
          <w:szCs w:val="28"/>
        </w:rPr>
        <w:t>мотрами (данные системы АС КМО).</w:t>
      </w:r>
    </w:p>
    <w:p w:rsidR="0083198F" w:rsidRDefault="0083198F" w:rsidP="0083198F">
      <w:pPr>
        <w:pStyle w:val="ab"/>
        <w:numPr>
          <w:ilvl w:val="2"/>
          <w:numId w:val="3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Д</w:t>
      </w:r>
      <w:r w:rsidR="001C1E1B" w:rsidRPr="0083198F">
        <w:rPr>
          <w:rFonts w:ascii="Times New Roman" w:eastAsia="Times-Roman" w:hAnsi="Times New Roman"/>
          <w:sz w:val="28"/>
          <w:szCs w:val="28"/>
        </w:rPr>
        <w:t>олжны быть осмотрены устройства, на которых были допущены отказы за период между осмотрами (данные АС КАСАНТ)</w:t>
      </w:r>
      <w:r>
        <w:rPr>
          <w:rFonts w:ascii="Times New Roman" w:eastAsia="Times-Roman" w:hAnsi="Times New Roman"/>
          <w:sz w:val="28"/>
          <w:szCs w:val="28"/>
        </w:rPr>
        <w:t>.</w:t>
      </w:r>
    </w:p>
    <w:p w:rsidR="0083198F" w:rsidRDefault="0083198F" w:rsidP="0083198F">
      <w:pPr>
        <w:pStyle w:val="ab"/>
        <w:numPr>
          <w:ilvl w:val="2"/>
          <w:numId w:val="3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Д</w:t>
      </w:r>
      <w:r w:rsidR="001C1E1B" w:rsidRPr="0083198F">
        <w:rPr>
          <w:rFonts w:ascii="Times New Roman" w:eastAsia="Times-Roman" w:hAnsi="Times New Roman"/>
          <w:sz w:val="28"/>
          <w:szCs w:val="28"/>
        </w:rPr>
        <w:t>олжны быть осмотрены устройства (объекты), по которым проводились работы, требующие закрытия движения поездов больше одного раза в течение периода между осмотрами (данные ДУ-46)</w:t>
      </w:r>
      <w:r>
        <w:rPr>
          <w:rFonts w:ascii="Times New Roman" w:eastAsia="Times-Roman" w:hAnsi="Times New Roman"/>
          <w:sz w:val="28"/>
          <w:szCs w:val="28"/>
        </w:rPr>
        <w:t>.</w:t>
      </w:r>
    </w:p>
    <w:p w:rsidR="001C1E1B" w:rsidRPr="0083198F" w:rsidRDefault="0083198F" w:rsidP="0083198F">
      <w:pPr>
        <w:pStyle w:val="ab"/>
        <w:numPr>
          <w:ilvl w:val="2"/>
          <w:numId w:val="3"/>
        </w:numPr>
        <w:tabs>
          <w:tab w:val="left" w:pos="709"/>
          <w:tab w:val="left" w:pos="1134"/>
        </w:tabs>
        <w:spacing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Д</w:t>
      </w:r>
      <w:r w:rsidR="001C1E1B" w:rsidRPr="0083198F">
        <w:rPr>
          <w:rFonts w:ascii="Times New Roman" w:eastAsia="Times-Roman" w:hAnsi="Times New Roman"/>
          <w:sz w:val="28"/>
          <w:szCs w:val="28"/>
        </w:rPr>
        <w:t>олжны быть осмотрены объекты инфраструктуры, на которых по результатам плановых проверок в соответствии с технологическим процессом, в том числе средствами диагностики, допущен рост неисправностей и отступлений по сравн</w:t>
      </w:r>
      <w:r w:rsidR="00167677">
        <w:rPr>
          <w:rFonts w:ascii="Times New Roman" w:eastAsia="Times-Roman" w:hAnsi="Times New Roman"/>
          <w:sz w:val="28"/>
          <w:szCs w:val="28"/>
        </w:rPr>
        <w:t>ению с предыдущим месяцем (пред</w:t>
      </w:r>
      <w:r w:rsidR="001C1E1B" w:rsidRPr="0083198F">
        <w:rPr>
          <w:rFonts w:ascii="Times New Roman" w:eastAsia="Times-Roman" w:hAnsi="Times New Roman"/>
          <w:sz w:val="28"/>
          <w:szCs w:val="28"/>
        </w:rPr>
        <w:t xml:space="preserve">ставляются руководителями </w:t>
      </w:r>
      <w:r w:rsidR="00996F86" w:rsidRPr="0083198F">
        <w:rPr>
          <w:rFonts w:ascii="Times New Roman" w:eastAsia="Times-Roman" w:hAnsi="Times New Roman"/>
          <w:sz w:val="28"/>
          <w:szCs w:val="28"/>
        </w:rPr>
        <w:t>дистанци</w:t>
      </w:r>
      <w:r w:rsidR="00167677">
        <w:rPr>
          <w:rFonts w:ascii="Times New Roman" w:eastAsia="Times-Roman" w:hAnsi="Times New Roman"/>
          <w:sz w:val="28"/>
          <w:szCs w:val="28"/>
        </w:rPr>
        <w:t>и</w:t>
      </w:r>
      <w:r w:rsidR="00996F86" w:rsidRPr="0083198F">
        <w:rPr>
          <w:rFonts w:ascii="Times New Roman" w:eastAsia="Times-Roman" w:hAnsi="Times New Roman"/>
          <w:sz w:val="28"/>
          <w:szCs w:val="28"/>
        </w:rPr>
        <w:t xml:space="preserve"> пути</w:t>
      </w:r>
      <w:r w:rsidR="001C1E1B" w:rsidRPr="0083198F">
        <w:rPr>
          <w:rFonts w:ascii="Times New Roman" w:eastAsia="Times-Roman" w:hAnsi="Times New Roman"/>
          <w:sz w:val="28"/>
          <w:szCs w:val="28"/>
        </w:rPr>
        <w:t>,</w:t>
      </w:r>
      <w:r w:rsidR="00167677">
        <w:rPr>
          <w:rFonts w:ascii="Times New Roman" w:eastAsia="Times-Roman" w:hAnsi="Times New Roman"/>
          <w:sz w:val="28"/>
          <w:szCs w:val="28"/>
        </w:rPr>
        <w:t xml:space="preserve"> дистанции инфраструктуры, дистанции</w:t>
      </w:r>
      <w:r w:rsidR="00996F86" w:rsidRPr="0083198F">
        <w:rPr>
          <w:rFonts w:ascii="Times New Roman" w:hAnsi="Times New Roman"/>
          <w:sz w:val="28"/>
          <w:szCs w:val="28"/>
        </w:rPr>
        <w:t xml:space="preserve"> сигнализации, централизации и блокировки</w:t>
      </w:r>
      <w:r w:rsidR="001C1E1B" w:rsidRPr="0083198F">
        <w:rPr>
          <w:rFonts w:ascii="Times New Roman" w:eastAsia="Times-Roman" w:hAnsi="Times New Roman"/>
          <w:sz w:val="28"/>
          <w:szCs w:val="28"/>
        </w:rPr>
        <w:t>,</w:t>
      </w:r>
      <w:r w:rsidR="00996F86" w:rsidRPr="0083198F">
        <w:rPr>
          <w:rFonts w:ascii="Times New Roman" w:eastAsia="Times-Roman" w:hAnsi="Times New Roman"/>
          <w:sz w:val="28"/>
          <w:szCs w:val="28"/>
        </w:rPr>
        <w:t xml:space="preserve"> </w:t>
      </w:r>
      <w:r w:rsidR="00167677">
        <w:rPr>
          <w:rFonts w:ascii="Times New Roman" w:eastAsia="Times-Roman" w:hAnsi="Times New Roman"/>
          <w:sz w:val="28"/>
          <w:szCs w:val="28"/>
        </w:rPr>
        <w:t xml:space="preserve">дистанции </w:t>
      </w:r>
      <w:r w:rsidR="00996F86" w:rsidRPr="0083198F">
        <w:rPr>
          <w:rFonts w:ascii="Times New Roman" w:eastAsia="Times-Roman" w:hAnsi="Times New Roman"/>
          <w:sz w:val="28"/>
          <w:szCs w:val="28"/>
        </w:rPr>
        <w:t>электроснабжения</w:t>
      </w:r>
      <w:r w:rsidR="001C1E1B" w:rsidRPr="0083198F">
        <w:rPr>
          <w:rFonts w:ascii="Times New Roman" w:eastAsia="Times-Roman" w:hAnsi="Times New Roman"/>
          <w:sz w:val="28"/>
          <w:szCs w:val="28"/>
        </w:rPr>
        <w:t xml:space="preserve">, </w:t>
      </w:r>
      <w:r w:rsidR="006834AC">
        <w:rPr>
          <w:rFonts w:ascii="Times New Roman" w:eastAsia="Times-Roman" w:hAnsi="Times New Roman"/>
          <w:sz w:val="28"/>
          <w:szCs w:val="28"/>
        </w:rPr>
        <w:t xml:space="preserve">дистанции гражданских сооружений, </w:t>
      </w:r>
      <w:r w:rsidR="00EE307E" w:rsidRPr="0083198F">
        <w:rPr>
          <w:rFonts w:ascii="Times New Roman" w:eastAsia="Times-Roman" w:hAnsi="Times New Roman"/>
          <w:sz w:val="28"/>
          <w:szCs w:val="28"/>
        </w:rPr>
        <w:t>регионального центра связи</w:t>
      </w:r>
      <w:r w:rsidR="001C1E1B" w:rsidRPr="0083198F">
        <w:rPr>
          <w:rFonts w:ascii="Times New Roman" w:eastAsia="Times-Roman" w:hAnsi="Times New Roman"/>
          <w:sz w:val="28"/>
          <w:szCs w:val="28"/>
        </w:rPr>
        <w:t xml:space="preserve"> не позднее последнего числа месяца предшествующего месяцу проведения осмотра).</w:t>
      </w:r>
    </w:p>
    <w:p w:rsidR="001C1E1B" w:rsidRPr="008E1305" w:rsidRDefault="001C1E1B" w:rsidP="00DF3535">
      <w:pPr>
        <w:pStyle w:val="ab"/>
        <w:numPr>
          <w:ilvl w:val="1"/>
          <w:numId w:val="3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E1305">
        <w:rPr>
          <w:rFonts w:ascii="Times New Roman" w:hAnsi="Times New Roman"/>
          <w:sz w:val="28"/>
          <w:szCs w:val="28"/>
        </w:rPr>
        <w:t>При осмотре проверяется состояние главных, приемоотправочных, сортировочно-отправочных путей, стрелочных переводов</w:t>
      </w:r>
      <w:r w:rsidR="00824C4A" w:rsidRPr="008E1305">
        <w:rPr>
          <w:rFonts w:ascii="Times New Roman" w:hAnsi="Times New Roman"/>
          <w:sz w:val="28"/>
          <w:szCs w:val="28"/>
        </w:rPr>
        <w:t>, указанных в техническо-распорядительном акте станции,</w:t>
      </w:r>
      <w:r w:rsidRPr="008E1305">
        <w:rPr>
          <w:rFonts w:ascii="Times New Roman" w:hAnsi="Times New Roman"/>
          <w:sz w:val="28"/>
          <w:szCs w:val="28"/>
        </w:rPr>
        <w:t xml:space="preserve"> с </w:t>
      </w:r>
      <w:r w:rsidRPr="008E1305">
        <w:rPr>
          <w:rFonts w:ascii="Times New Roman" w:hAnsi="Times New Roman"/>
          <w:sz w:val="28"/>
          <w:szCs w:val="28"/>
        </w:rPr>
        <w:lastRenderedPageBreak/>
        <w:t>промером по шаблону и уровню</w:t>
      </w:r>
      <w:r w:rsidR="00824C4A" w:rsidRPr="008E1305">
        <w:rPr>
          <w:rFonts w:ascii="Times New Roman" w:hAnsi="Times New Roman"/>
          <w:sz w:val="28"/>
          <w:szCs w:val="28"/>
        </w:rPr>
        <w:t>,</w:t>
      </w:r>
      <w:r w:rsidRPr="008E1305">
        <w:rPr>
          <w:rFonts w:ascii="Times New Roman" w:hAnsi="Times New Roman"/>
          <w:sz w:val="28"/>
          <w:szCs w:val="28"/>
        </w:rPr>
        <w:t xml:space="preserve"> и другие устройства на главных и приемоотправочных путях; состояние предохранительных тупиков и путей для отстоя вагонов с опасными грузами, пассажирских платформ, путей (мест), отведенных для ликвидации аварийных ситуаций и выполнения мероприятий, указанных в аварийных карточках, а также маршруты следования подвижного состава к данным путям (местам); </w:t>
      </w:r>
      <w:r w:rsidR="00946F25">
        <w:rPr>
          <w:rFonts w:ascii="Times New Roman" w:hAnsi="Times New Roman"/>
          <w:sz w:val="28"/>
          <w:szCs w:val="28"/>
        </w:rPr>
        <w:t xml:space="preserve">иправность наружных устройств освещения; </w:t>
      </w:r>
      <w:r w:rsidRPr="00946F25">
        <w:rPr>
          <w:rFonts w:ascii="Times New Roman" w:hAnsi="Times New Roman"/>
          <w:sz w:val="28"/>
          <w:szCs w:val="28"/>
        </w:rPr>
        <w:t>устройст</w:t>
      </w:r>
      <w:r w:rsidRPr="008E1305">
        <w:rPr>
          <w:rFonts w:ascii="Times New Roman" w:hAnsi="Times New Roman"/>
          <w:sz w:val="28"/>
          <w:szCs w:val="28"/>
        </w:rPr>
        <w:t xml:space="preserve">ва </w:t>
      </w:r>
      <w:r w:rsidR="00EE307E" w:rsidRPr="008E1305">
        <w:rPr>
          <w:rFonts w:ascii="Times New Roman" w:hAnsi="Times New Roman"/>
          <w:sz w:val="28"/>
          <w:szCs w:val="28"/>
        </w:rPr>
        <w:t>сигнализации, централизации и блокировки</w:t>
      </w:r>
      <w:r w:rsidRPr="008E1305">
        <w:rPr>
          <w:rFonts w:ascii="Times New Roman" w:hAnsi="Times New Roman"/>
          <w:sz w:val="28"/>
          <w:szCs w:val="28"/>
        </w:rPr>
        <w:t xml:space="preserve">, связи, контактной сети на главных и приемоотправочных путях, сортировочных горках; технические средства сортировочных горок; </w:t>
      </w:r>
      <w:r w:rsidRPr="008E1305">
        <w:rPr>
          <w:rFonts w:ascii="Times New Roman" w:eastAsia="Times-Roman" w:hAnsi="Times New Roman"/>
          <w:sz w:val="28"/>
          <w:szCs w:val="28"/>
        </w:rPr>
        <w:t>работоспособность напольного оборудования автоматизированной системы коммерческого осмотра поездов и вагонов, состояние вагонных весов и железнодорожных путей, примыкающих к ним</w:t>
      </w:r>
      <w:r w:rsidR="001B60BB" w:rsidRPr="008E1305">
        <w:rPr>
          <w:rFonts w:ascii="Times New Roman" w:eastAsia="Times-Roman" w:hAnsi="Times New Roman"/>
          <w:sz w:val="28"/>
          <w:szCs w:val="28"/>
        </w:rPr>
        <w:t xml:space="preserve">; служебные проходы и </w:t>
      </w:r>
      <w:r w:rsidR="00E2608E" w:rsidRPr="008E1305">
        <w:rPr>
          <w:rFonts w:ascii="Times New Roman" w:eastAsia="Times-Roman" w:hAnsi="Times New Roman"/>
          <w:sz w:val="28"/>
          <w:szCs w:val="28"/>
        </w:rPr>
        <w:t xml:space="preserve">пешеходные </w:t>
      </w:r>
      <w:r w:rsidR="001B60BB" w:rsidRPr="008E1305">
        <w:rPr>
          <w:rFonts w:ascii="Times New Roman" w:eastAsia="Times-Roman" w:hAnsi="Times New Roman"/>
          <w:sz w:val="28"/>
          <w:szCs w:val="28"/>
        </w:rPr>
        <w:t>переходы</w:t>
      </w:r>
      <w:r w:rsidRPr="008E1305">
        <w:rPr>
          <w:rFonts w:ascii="Times New Roman" w:eastAsia="Times-Roman" w:hAnsi="Times New Roman"/>
          <w:sz w:val="28"/>
          <w:szCs w:val="28"/>
        </w:rPr>
        <w:t xml:space="preserve">. </w:t>
      </w:r>
      <w:r w:rsidR="00C46429" w:rsidRPr="008E1305">
        <w:rPr>
          <w:rFonts w:ascii="Times New Roman" w:eastAsia="Times-Roman" w:hAnsi="Times New Roman"/>
          <w:sz w:val="28"/>
          <w:szCs w:val="28"/>
        </w:rPr>
        <w:t>П</w:t>
      </w:r>
      <w:r w:rsidRPr="008E1305">
        <w:rPr>
          <w:rFonts w:ascii="Times New Roman" w:eastAsia="Times-Roman" w:hAnsi="Times New Roman"/>
          <w:sz w:val="28"/>
          <w:szCs w:val="28"/>
        </w:rPr>
        <w:t xml:space="preserve">роверяются </w:t>
      </w:r>
      <w:r w:rsidRPr="008E1305">
        <w:rPr>
          <w:rFonts w:ascii="Times New Roman" w:hAnsi="Times New Roman"/>
          <w:sz w:val="28"/>
          <w:szCs w:val="28"/>
        </w:rPr>
        <w:t>стрелочные переводы примыкания путей необщего пользования (вне зависимости от форм собственности) и примыкания строящихся путей</w:t>
      </w:r>
      <w:r w:rsidR="001B60BB" w:rsidRPr="008E1305">
        <w:rPr>
          <w:rFonts w:ascii="Times New Roman" w:hAnsi="Times New Roman"/>
          <w:sz w:val="28"/>
          <w:szCs w:val="28"/>
        </w:rPr>
        <w:t xml:space="preserve"> </w:t>
      </w:r>
      <w:r w:rsidRPr="008E1305">
        <w:rPr>
          <w:rFonts w:ascii="Times New Roman" w:hAnsi="Times New Roman"/>
          <w:sz w:val="28"/>
          <w:szCs w:val="28"/>
        </w:rPr>
        <w:t>(в том числе необщего пользования), если пути уложены в действующие вышеперечисленные пути общего пользования (или маршруты следования подвижного состава на данные пути), если по ним</w:t>
      </w:r>
      <w:r w:rsidR="008E400E" w:rsidRPr="008E1305">
        <w:rPr>
          <w:rFonts w:ascii="Times New Roman" w:hAnsi="Times New Roman"/>
          <w:sz w:val="28"/>
          <w:szCs w:val="28"/>
        </w:rPr>
        <w:t>,</w:t>
      </w:r>
      <w:r w:rsidRPr="008E1305">
        <w:rPr>
          <w:rFonts w:ascii="Times New Roman" w:hAnsi="Times New Roman"/>
          <w:sz w:val="28"/>
          <w:szCs w:val="28"/>
        </w:rPr>
        <w:t xml:space="preserve"> согласно записям в ДУ-46</w:t>
      </w:r>
      <w:r w:rsidR="008E400E" w:rsidRPr="008E1305">
        <w:rPr>
          <w:rFonts w:ascii="Times New Roman" w:hAnsi="Times New Roman"/>
          <w:sz w:val="28"/>
          <w:szCs w:val="28"/>
        </w:rPr>
        <w:t>,</w:t>
      </w:r>
      <w:r w:rsidR="00C46429" w:rsidRPr="008E1305">
        <w:rPr>
          <w:rFonts w:ascii="Times New Roman" w:hAnsi="Times New Roman"/>
          <w:sz w:val="28"/>
          <w:szCs w:val="28"/>
        </w:rPr>
        <w:t xml:space="preserve"> открыто движение.</w:t>
      </w:r>
      <w:r w:rsidRPr="008E1305">
        <w:rPr>
          <w:rFonts w:ascii="Times New Roman" w:hAnsi="Times New Roman"/>
          <w:sz w:val="28"/>
          <w:szCs w:val="28"/>
        </w:rPr>
        <w:t xml:space="preserve"> </w:t>
      </w:r>
      <w:r w:rsidR="00C46429" w:rsidRPr="008E1305">
        <w:rPr>
          <w:rFonts w:ascii="Times New Roman" w:hAnsi="Times New Roman"/>
          <w:sz w:val="28"/>
          <w:szCs w:val="28"/>
        </w:rPr>
        <w:t>В</w:t>
      </w:r>
      <w:r w:rsidRPr="008E1305">
        <w:rPr>
          <w:rFonts w:ascii="Times New Roman" w:hAnsi="Times New Roman"/>
          <w:sz w:val="28"/>
          <w:szCs w:val="28"/>
        </w:rPr>
        <w:t xml:space="preserve">ыявленные замечания для устранения относятся на соответствующие подразделения </w:t>
      </w:r>
      <w:r w:rsidR="001B60BB" w:rsidRPr="008E1305">
        <w:rPr>
          <w:rFonts w:ascii="Times New Roman" w:hAnsi="Times New Roman"/>
          <w:sz w:val="28"/>
          <w:szCs w:val="28"/>
        </w:rPr>
        <w:t>причастных региональных дирекций</w:t>
      </w:r>
      <w:r w:rsidR="00C46429" w:rsidRPr="008E1305">
        <w:rPr>
          <w:rFonts w:ascii="Times New Roman" w:hAnsi="Times New Roman"/>
          <w:sz w:val="28"/>
          <w:szCs w:val="28"/>
        </w:rPr>
        <w:t>, центров, филиалов ДО</w:t>
      </w:r>
      <w:r w:rsidRPr="008E1305">
        <w:rPr>
          <w:rFonts w:ascii="Times New Roman" w:eastAsia="Times-Roman" w:hAnsi="Times New Roman"/>
          <w:sz w:val="28"/>
          <w:szCs w:val="28"/>
        </w:rPr>
        <w:t>.</w:t>
      </w:r>
      <w:r w:rsidRPr="008E1305">
        <w:rPr>
          <w:rFonts w:ascii="Times New Roman" w:hAnsi="Times New Roman"/>
          <w:sz w:val="28"/>
          <w:szCs w:val="28"/>
        </w:rPr>
        <w:t xml:space="preserve"> </w:t>
      </w:r>
      <w:r w:rsidR="00B059B6">
        <w:rPr>
          <w:rFonts w:ascii="Times New Roman" w:hAnsi="Times New Roman"/>
          <w:sz w:val="28"/>
          <w:szCs w:val="28"/>
        </w:rPr>
        <w:t>Не подлежат осмотру закрытые на консервацию устройства.</w:t>
      </w:r>
    </w:p>
    <w:p w:rsidR="00167677" w:rsidRPr="00167677" w:rsidRDefault="00167677" w:rsidP="00167677">
      <w:pPr>
        <w:pStyle w:val="ab"/>
        <w:numPr>
          <w:ilvl w:val="1"/>
          <w:numId w:val="3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E1305">
        <w:rPr>
          <w:rFonts w:ascii="Times New Roman" w:hAnsi="Times New Roman"/>
          <w:sz w:val="28"/>
          <w:szCs w:val="28"/>
        </w:rPr>
        <w:t xml:space="preserve">При осмотре стрелочных переводов проводится проверка на плотность прижатия остряка к рамному рельсу, запорных стрелочных закладок, обеспечивающих плотное прилегание остряка к рамному рельсу при запирании на навесной замок, надежность запирания остряка навесным замком на закладку, а также соответствие ключей к имеющимся навесным замкам и их исправность. Фактическое значение ширины колеи у острия остряков </w:t>
      </w:r>
      <w:r w:rsidRPr="00167677">
        <w:rPr>
          <w:rFonts w:ascii="Times New Roman" w:hAnsi="Times New Roman"/>
          <w:sz w:val="28"/>
          <w:szCs w:val="28"/>
        </w:rPr>
        <w:t>стрелочного перевода, измеренное при осмотре, должно быть записано дорожным мастером на внутренней стороне фартука электропривода (для стрелочного перевода, включенного в электрическую централизацию) и указано председателем комиссии в акте осмотра для каждого стрелочного перевода (в том числе нецентрализованного).</w:t>
      </w:r>
    </w:p>
    <w:p w:rsidR="001C1E1B" w:rsidRPr="00C60FCA" w:rsidRDefault="009006C5" w:rsidP="00E2608E">
      <w:pPr>
        <w:pStyle w:val="ab"/>
        <w:numPr>
          <w:ilvl w:val="1"/>
          <w:numId w:val="3"/>
        </w:numPr>
        <w:tabs>
          <w:tab w:val="left" w:pos="709"/>
          <w:tab w:val="left" w:pos="1418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E1305">
        <w:rPr>
          <w:rFonts w:ascii="Times New Roman" w:hAnsi="Times New Roman"/>
          <w:sz w:val="28"/>
          <w:szCs w:val="28"/>
        </w:rPr>
        <w:t>Перечень</w:t>
      </w:r>
      <w:r w:rsidR="00E2608E" w:rsidRPr="008E1305">
        <w:rPr>
          <w:rFonts w:ascii="Times New Roman" w:hAnsi="Times New Roman"/>
          <w:sz w:val="28"/>
          <w:szCs w:val="28"/>
        </w:rPr>
        <w:t xml:space="preserve"> основных требований, предъявляемых к проверке технических средств и обустройств при проведении </w:t>
      </w:r>
      <w:r w:rsidR="008E400E" w:rsidRPr="008E1305">
        <w:rPr>
          <w:rFonts w:ascii="Times New Roman" w:hAnsi="Times New Roman"/>
          <w:sz w:val="28"/>
          <w:szCs w:val="28"/>
        </w:rPr>
        <w:t>осмотра на стан</w:t>
      </w:r>
      <w:r w:rsidR="008E400E">
        <w:rPr>
          <w:rFonts w:ascii="Times New Roman" w:hAnsi="Times New Roman"/>
          <w:sz w:val="28"/>
          <w:szCs w:val="28"/>
        </w:rPr>
        <w:t>ции</w:t>
      </w:r>
      <w:r w:rsidRPr="00C60FCA">
        <w:rPr>
          <w:rFonts w:ascii="Times New Roman" w:hAnsi="Times New Roman"/>
          <w:sz w:val="28"/>
          <w:szCs w:val="28"/>
        </w:rPr>
        <w:t xml:space="preserve"> разрабатывается причастными региональными дирекциями, центрами</w:t>
      </w:r>
      <w:r w:rsidR="008E400E">
        <w:rPr>
          <w:rFonts w:ascii="Times New Roman" w:hAnsi="Times New Roman"/>
          <w:sz w:val="28"/>
          <w:szCs w:val="28"/>
        </w:rPr>
        <w:t>, филиалами ДО</w:t>
      </w:r>
      <w:r w:rsidRPr="00C60FCA">
        <w:rPr>
          <w:rFonts w:ascii="Times New Roman" w:hAnsi="Times New Roman"/>
          <w:sz w:val="28"/>
          <w:szCs w:val="28"/>
        </w:rPr>
        <w:t>.</w:t>
      </w:r>
      <w:r w:rsidR="00E2608E" w:rsidRPr="00C60FCA">
        <w:rPr>
          <w:rFonts w:ascii="Times New Roman" w:hAnsi="Times New Roman"/>
          <w:sz w:val="28"/>
          <w:szCs w:val="28"/>
        </w:rPr>
        <w:t xml:space="preserve"> </w:t>
      </w:r>
    </w:p>
    <w:p w:rsidR="00167677" w:rsidRPr="006834AC" w:rsidRDefault="00167677" w:rsidP="00167677">
      <w:pPr>
        <w:pStyle w:val="24"/>
        <w:numPr>
          <w:ilvl w:val="1"/>
          <w:numId w:val="3"/>
        </w:numPr>
        <w:tabs>
          <w:tab w:val="left" w:pos="1134"/>
          <w:tab w:val="left" w:pos="1418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C60FCA">
        <w:rPr>
          <w:sz w:val="28"/>
          <w:szCs w:val="28"/>
        </w:rPr>
        <w:t xml:space="preserve">По графику, разработанному и утвержденному заместителем начальника Октябрьской дирекции инфраструктуры – начальником </w:t>
      </w:r>
      <w:r>
        <w:rPr>
          <w:sz w:val="28"/>
          <w:szCs w:val="28"/>
        </w:rPr>
        <w:t xml:space="preserve">территориального </w:t>
      </w:r>
      <w:r w:rsidRPr="00C60FCA">
        <w:rPr>
          <w:sz w:val="28"/>
          <w:szCs w:val="28"/>
        </w:rPr>
        <w:t>отдела инфраструктуры</w:t>
      </w:r>
      <w:r>
        <w:rPr>
          <w:sz w:val="28"/>
          <w:szCs w:val="28"/>
        </w:rPr>
        <w:t xml:space="preserve">, </w:t>
      </w:r>
      <w:r w:rsidRPr="00C60FCA">
        <w:rPr>
          <w:sz w:val="28"/>
          <w:szCs w:val="28"/>
        </w:rPr>
        <w:t>согласов</w:t>
      </w:r>
      <w:r>
        <w:rPr>
          <w:sz w:val="28"/>
          <w:szCs w:val="28"/>
        </w:rPr>
        <w:t>анному</w:t>
      </w:r>
      <w:r w:rsidRPr="00C60FCA">
        <w:rPr>
          <w:sz w:val="28"/>
          <w:szCs w:val="28"/>
        </w:rPr>
        <w:t xml:space="preserve"> с начальником центра организации работы железнодорожных станций Октябрьской </w:t>
      </w:r>
      <w:r w:rsidRPr="00C60FCA">
        <w:rPr>
          <w:sz w:val="28"/>
          <w:szCs w:val="28"/>
        </w:rPr>
        <w:lastRenderedPageBreak/>
        <w:t xml:space="preserve">дирекции управления движением, производится проверка перевода </w:t>
      </w:r>
      <w:r w:rsidRPr="006834AC">
        <w:rPr>
          <w:sz w:val="28"/>
          <w:szCs w:val="28"/>
        </w:rPr>
        <w:t xml:space="preserve">стрелочных переводов при помощи курбеля. График должен предусматривать проверку всех стрелочных переводов (централизованных) на станции в течение года. </w:t>
      </w:r>
    </w:p>
    <w:p w:rsidR="00FE1FD6" w:rsidRPr="00B059B6" w:rsidRDefault="00FE1FD6" w:rsidP="00C17F17">
      <w:pPr>
        <w:pStyle w:val="ab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9B6">
        <w:rPr>
          <w:rFonts w:ascii="Times New Roman" w:hAnsi="Times New Roman"/>
          <w:sz w:val="28"/>
          <w:szCs w:val="28"/>
        </w:rPr>
        <w:t>На начальника станции возлагается ответственность за организацию работы комиссии в установленные сроки, за осмотр всех обустройств станции,</w:t>
      </w:r>
      <w:r w:rsidR="00B059B6" w:rsidRPr="00B059B6">
        <w:rPr>
          <w:rFonts w:ascii="Times New Roman" w:hAnsi="Times New Roman"/>
          <w:sz w:val="28"/>
          <w:szCs w:val="28"/>
        </w:rPr>
        <w:t xml:space="preserve"> подлежащих проверке,</w:t>
      </w:r>
      <w:r w:rsidRPr="00B059B6">
        <w:rPr>
          <w:rFonts w:ascii="Times New Roman" w:hAnsi="Times New Roman"/>
          <w:sz w:val="28"/>
          <w:szCs w:val="28"/>
        </w:rPr>
        <w:t xml:space="preserve"> </w:t>
      </w:r>
      <w:r w:rsidR="00B059B6" w:rsidRPr="00B059B6">
        <w:rPr>
          <w:rFonts w:ascii="Times New Roman" w:hAnsi="Times New Roman"/>
          <w:sz w:val="28"/>
          <w:szCs w:val="28"/>
        </w:rPr>
        <w:t xml:space="preserve">за контроль </w:t>
      </w:r>
      <w:r w:rsidR="00B059B6" w:rsidRPr="00B059B6">
        <w:rPr>
          <w:rFonts w:ascii="Times New Roman" w:hAnsi="Times New Roman"/>
          <w:sz w:val="28"/>
          <w:szCs w:val="28"/>
          <w:u w:color="00F900"/>
        </w:rPr>
        <w:t xml:space="preserve">качества выявляемых несоответствий, </w:t>
      </w:r>
      <w:r w:rsidRPr="00B059B6">
        <w:rPr>
          <w:rFonts w:ascii="Times New Roman" w:hAnsi="Times New Roman"/>
          <w:sz w:val="28"/>
          <w:szCs w:val="28"/>
        </w:rPr>
        <w:t>за определение эксплуатационной ответственности по всем объектам, находящимся в границ</w:t>
      </w:r>
      <w:r w:rsidR="00B26754" w:rsidRPr="00B059B6">
        <w:rPr>
          <w:rFonts w:ascii="Times New Roman" w:hAnsi="Times New Roman"/>
          <w:sz w:val="28"/>
          <w:szCs w:val="28"/>
        </w:rPr>
        <w:t xml:space="preserve">ах станции, </w:t>
      </w:r>
      <w:r w:rsidR="00402C09" w:rsidRPr="00B059B6">
        <w:rPr>
          <w:rFonts w:ascii="Times New Roman" w:hAnsi="Times New Roman"/>
          <w:sz w:val="28"/>
          <w:szCs w:val="28"/>
        </w:rPr>
        <w:t>за обеспечение своевременного и полного оформления результатов осмотра, за контроль своевременности устранения выявленных в ходе осмотра неисправностей.</w:t>
      </w:r>
    </w:p>
    <w:p w:rsidR="006E5770" w:rsidRDefault="00FE1FD6" w:rsidP="006E5770">
      <w:pPr>
        <w:tabs>
          <w:tab w:val="left" w:pos="1418"/>
        </w:tabs>
        <w:spacing w:line="350" w:lineRule="exact"/>
        <w:ind w:firstLine="709"/>
        <w:jc w:val="both"/>
        <w:rPr>
          <w:sz w:val="28"/>
          <w:szCs w:val="28"/>
        </w:rPr>
      </w:pPr>
      <w:r w:rsidRPr="006E5770">
        <w:rPr>
          <w:sz w:val="28"/>
          <w:szCs w:val="28"/>
        </w:rPr>
        <w:t>Каждый член комиссии при проведении осмотра станции несет личную ответственность за качество осмотра и полноту выявления неисправностей по своему хозяйству, а также за устранение неисправностей в установленные сроки.</w:t>
      </w:r>
      <w:r w:rsidRPr="00C60FCA">
        <w:rPr>
          <w:sz w:val="28"/>
          <w:szCs w:val="28"/>
        </w:rPr>
        <w:t xml:space="preserve"> </w:t>
      </w:r>
    </w:p>
    <w:p w:rsidR="00B26754" w:rsidRPr="00C60FCA" w:rsidRDefault="00FE1FD6" w:rsidP="00B26754">
      <w:pPr>
        <w:tabs>
          <w:tab w:val="left" w:pos="0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6834AC">
        <w:rPr>
          <w:sz w:val="28"/>
          <w:szCs w:val="28"/>
        </w:rPr>
        <w:t>При выявлении фактов формального</w:t>
      </w:r>
      <w:r w:rsidRPr="00C60FCA">
        <w:rPr>
          <w:sz w:val="28"/>
          <w:szCs w:val="28"/>
        </w:rPr>
        <w:t xml:space="preserve"> исполнения своих должностных обязанностей членами комиссии начальник станции обязан направить телеграмму руководителю причастной региональной дирекции</w:t>
      </w:r>
      <w:r w:rsidR="008E400E">
        <w:rPr>
          <w:sz w:val="28"/>
          <w:szCs w:val="28"/>
        </w:rPr>
        <w:t>, центра, филиала ДО</w:t>
      </w:r>
      <w:r w:rsidRPr="00C60FCA">
        <w:rPr>
          <w:sz w:val="28"/>
          <w:szCs w:val="28"/>
        </w:rPr>
        <w:t xml:space="preserve"> и заместителю начальника железной дороги (по территориальному управлению). </w:t>
      </w:r>
    </w:p>
    <w:p w:rsidR="00E96933" w:rsidRDefault="001C1E1B" w:rsidP="00E96933">
      <w:pPr>
        <w:pStyle w:val="ab"/>
        <w:numPr>
          <w:ilvl w:val="1"/>
          <w:numId w:val="3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Соответствие технического состояния </w:t>
      </w:r>
      <w:r w:rsidR="008E400E">
        <w:rPr>
          <w:rFonts w:ascii="Times New Roman" w:hAnsi="Times New Roman"/>
          <w:sz w:val="28"/>
          <w:szCs w:val="28"/>
        </w:rPr>
        <w:t xml:space="preserve">нормативным требованиям </w:t>
      </w:r>
      <w:r w:rsidRPr="00C60FCA">
        <w:rPr>
          <w:rFonts w:ascii="Times New Roman" w:hAnsi="Times New Roman"/>
          <w:sz w:val="28"/>
          <w:szCs w:val="28"/>
        </w:rPr>
        <w:t xml:space="preserve">устройств пути, </w:t>
      </w:r>
      <w:r w:rsidR="007A2E72" w:rsidRPr="00C60FCA">
        <w:rPr>
          <w:rFonts w:ascii="Times New Roman" w:hAnsi="Times New Roman"/>
          <w:sz w:val="28"/>
          <w:szCs w:val="28"/>
        </w:rPr>
        <w:t>сигнализации, централизации и блокировки</w:t>
      </w:r>
      <w:r w:rsidRPr="00C60FCA">
        <w:rPr>
          <w:rFonts w:ascii="Times New Roman" w:hAnsi="Times New Roman"/>
          <w:sz w:val="28"/>
          <w:szCs w:val="28"/>
        </w:rPr>
        <w:t>, связи, контактной сети, сооружений про</w:t>
      </w:r>
      <w:r w:rsidR="006834AC">
        <w:rPr>
          <w:rFonts w:ascii="Times New Roman" w:hAnsi="Times New Roman"/>
          <w:sz w:val="28"/>
          <w:szCs w:val="28"/>
        </w:rPr>
        <w:t>веряется специалистами дистанций</w:t>
      </w:r>
      <w:r w:rsidRPr="00C60FCA">
        <w:rPr>
          <w:rFonts w:ascii="Times New Roman" w:hAnsi="Times New Roman"/>
          <w:sz w:val="28"/>
          <w:szCs w:val="28"/>
        </w:rPr>
        <w:t xml:space="preserve"> пути, </w:t>
      </w:r>
      <w:r w:rsidR="006834AC">
        <w:rPr>
          <w:rFonts w:ascii="Times New Roman" w:hAnsi="Times New Roman"/>
          <w:sz w:val="28"/>
          <w:szCs w:val="28"/>
        </w:rPr>
        <w:t xml:space="preserve">дистанций инфраструктуры, дистанций </w:t>
      </w:r>
      <w:r w:rsidRPr="00C60FCA">
        <w:rPr>
          <w:rFonts w:ascii="Times New Roman" w:hAnsi="Times New Roman"/>
          <w:sz w:val="28"/>
          <w:szCs w:val="28"/>
        </w:rPr>
        <w:t xml:space="preserve">сигнализации, централизации и блокировки, </w:t>
      </w:r>
      <w:r w:rsidR="006834AC">
        <w:rPr>
          <w:rFonts w:ascii="Times New Roman" w:hAnsi="Times New Roman"/>
          <w:sz w:val="28"/>
          <w:szCs w:val="28"/>
        </w:rPr>
        <w:t xml:space="preserve">дистанций </w:t>
      </w:r>
      <w:r w:rsidRPr="00C60FCA">
        <w:rPr>
          <w:rFonts w:ascii="Times New Roman" w:hAnsi="Times New Roman"/>
          <w:sz w:val="28"/>
          <w:szCs w:val="28"/>
        </w:rPr>
        <w:t>электроснабжени</w:t>
      </w:r>
      <w:r w:rsidR="00E96933" w:rsidRPr="00C60FCA">
        <w:rPr>
          <w:rFonts w:ascii="Times New Roman" w:hAnsi="Times New Roman"/>
          <w:sz w:val="28"/>
          <w:szCs w:val="28"/>
        </w:rPr>
        <w:t xml:space="preserve">я, региональных центров связи; </w:t>
      </w:r>
      <w:r w:rsidRPr="00C60FCA">
        <w:rPr>
          <w:rFonts w:ascii="Times New Roman" w:hAnsi="Times New Roman"/>
          <w:sz w:val="28"/>
          <w:szCs w:val="28"/>
        </w:rPr>
        <w:t xml:space="preserve">устройств для обслуживания пассажиров – специалистами </w:t>
      </w:r>
      <w:r w:rsidRPr="00C60FCA">
        <w:rPr>
          <w:rFonts w:ascii="Times New Roman" w:hAnsi="Times New Roman"/>
          <w:bCs/>
          <w:sz w:val="28"/>
          <w:szCs w:val="28"/>
        </w:rPr>
        <w:t>организаций, в хозяйственном ведении или</w:t>
      </w:r>
      <w:r w:rsidR="003B78D0">
        <w:rPr>
          <w:rFonts w:ascii="Times New Roman" w:hAnsi="Times New Roman"/>
          <w:bCs/>
          <w:sz w:val="28"/>
          <w:szCs w:val="28"/>
        </w:rPr>
        <w:t xml:space="preserve"> оперативном управлении которых</w:t>
      </w:r>
      <w:r w:rsidRPr="00C60FCA">
        <w:rPr>
          <w:rFonts w:ascii="Times New Roman" w:hAnsi="Times New Roman"/>
          <w:bCs/>
          <w:sz w:val="28"/>
          <w:szCs w:val="28"/>
        </w:rPr>
        <w:t xml:space="preserve"> находятся вокзалы, сооружения и устройства для обслуживания пассажиров, привокзальная площадь, пассажирские платформы</w:t>
      </w:r>
      <w:r w:rsidR="00E96933" w:rsidRPr="00C60FCA">
        <w:rPr>
          <w:rFonts w:ascii="Times New Roman" w:hAnsi="Times New Roman"/>
          <w:sz w:val="28"/>
          <w:szCs w:val="28"/>
        </w:rPr>
        <w:t>; высоких грузовых платформ</w:t>
      </w:r>
      <w:r w:rsidR="00C24CD2" w:rsidRPr="00C60FCA">
        <w:rPr>
          <w:rFonts w:ascii="Times New Roman" w:hAnsi="Times New Roman"/>
          <w:sz w:val="28"/>
          <w:szCs w:val="28"/>
        </w:rPr>
        <w:t xml:space="preserve"> (находящихся на балансе Октябрьской дирекции по эксплуатации зданий и сооружений)</w:t>
      </w:r>
      <w:r w:rsidR="00E96933" w:rsidRPr="00C60FCA">
        <w:rPr>
          <w:rFonts w:ascii="Times New Roman" w:hAnsi="Times New Roman"/>
          <w:sz w:val="28"/>
          <w:szCs w:val="28"/>
        </w:rPr>
        <w:t xml:space="preserve"> – </w:t>
      </w:r>
      <w:r w:rsidR="004D1FD5" w:rsidRPr="007E0DE3">
        <w:rPr>
          <w:rFonts w:ascii="Times New Roman" w:hAnsi="Times New Roman"/>
          <w:sz w:val="28"/>
          <w:szCs w:val="28"/>
        </w:rPr>
        <w:t>работниками</w:t>
      </w:r>
      <w:r w:rsidR="00E96933" w:rsidRPr="007E0DE3">
        <w:rPr>
          <w:rFonts w:ascii="Times New Roman" w:hAnsi="Times New Roman"/>
          <w:sz w:val="28"/>
          <w:szCs w:val="28"/>
        </w:rPr>
        <w:t xml:space="preserve"> </w:t>
      </w:r>
      <w:r w:rsidR="00E96933" w:rsidRPr="00C60FCA">
        <w:rPr>
          <w:rFonts w:ascii="Times New Roman" w:hAnsi="Times New Roman"/>
          <w:sz w:val="28"/>
          <w:szCs w:val="28"/>
        </w:rPr>
        <w:t>по содержан</w:t>
      </w:r>
      <w:r w:rsidR="003B78D0">
        <w:rPr>
          <w:rFonts w:ascii="Times New Roman" w:hAnsi="Times New Roman"/>
          <w:sz w:val="28"/>
          <w:szCs w:val="28"/>
        </w:rPr>
        <w:t>ию зданий и сооружений дистанций</w:t>
      </w:r>
      <w:r w:rsidR="00E96933" w:rsidRPr="00C60FCA">
        <w:rPr>
          <w:rFonts w:ascii="Times New Roman" w:hAnsi="Times New Roman"/>
          <w:sz w:val="28"/>
          <w:szCs w:val="28"/>
        </w:rPr>
        <w:t xml:space="preserve"> гражданских сооружений. </w:t>
      </w:r>
    </w:p>
    <w:p w:rsidR="001C1E1B" w:rsidRPr="00227B87" w:rsidRDefault="001C1E1B" w:rsidP="009A689A">
      <w:pPr>
        <w:pStyle w:val="ab"/>
        <w:numPr>
          <w:ilvl w:val="1"/>
          <w:numId w:val="3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7B87">
        <w:rPr>
          <w:rFonts w:ascii="Times New Roman" w:hAnsi="Times New Roman"/>
          <w:sz w:val="28"/>
          <w:szCs w:val="28"/>
        </w:rPr>
        <w:t>Начальником Октябрьской дирекции инфраструктуры ежемесячно до 20-го числа месяца, предшествующего отчётному, на основании данных системы КАСАНТ, факторного анализа, сезонных карт риска, данных системы АС КМО формируется перечень станций с наихудшим содержанием объектов инфраструктуры</w:t>
      </w:r>
      <w:r w:rsidR="0092522E">
        <w:rPr>
          <w:rFonts w:ascii="Times New Roman" w:hAnsi="Times New Roman"/>
          <w:sz w:val="28"/>
          <w:szCs w:val="28"/>
        </w:rPr>
        <w:t>, который</w:t>
      </w:r>
      <w:r w:rsidRPr="00227B87">
        <w:rPr>
          <w:rFonts w:ascii="Times New Roman" w:hAnsi="Times New Roman"/>
          <w:sz w:val="28"/>
          <w:szCs w:val="28"/>
        </w:rPr>
        <w:t xml:space="preserve"> направляется </w:t>
      </w:r>
      <w:r w:rsidR="0092522E">
        <w:rPr>
          <w:rFonts w:ascii="Times New Roman" w:hAnsi="Times New Roman"/>
          <w:sz w:val="28"/>
          <w:szCs w:val="28"/>
        </w:rPr>
        <w:t xml:space="preserve">причастным </w:t>
      </w:r>
      <w:r w:rsidR="004847D8" w:rsidRPr="00227B87">
        <w:rPr>
          <w:rFonts w:ascii="Times New Roman" w:hAnsi="Times New Roman"/>
          <w:sz w:val="28"/>
          <w:szCs w:val="28"/>
        </w:rPr>
        <w:t>начальникам станций</w:t>
      </w:r>
      <w:r w:rsidR="00767986" w:rsidRPr="00227B87">
        <w:rPr>
          <w:rFonts w:ascii="Times New Roman" w:hAnsi="Times New Roman"/>
          <w:sz w:val="28"/>
          <w:szCs w:val="28"/>
        </w:rPr>
        <w:t xml:space="preserve">, </w:t>
      </w:r>
      <w:r w:rsidR="0092522E">
        <w:rPr>
          <w:rFonts w:ascii="Times New Roman" w:hAnsi="Times New Roman"/>
          <w:sz w:val="28"/>
          <w:szCs w:val="28"/>
        </w:rPr>
        <w:t>ц</w:t>
      </w:r>
      <w:r w:rsidRPr="00227B87">
        <w:rPr>
          <w:rFonts w:ascii="Times New Roman" w:hAnsi="Times New Roman"/>
          <w:sz w:val="28"/>
          <w:szCs w:val="28"/>
        </w:rPr>
        <w:t xml:space="preserve">ентров организации </w:t>
      </w:r>
      <w:r w:rsidR="00227B87">
        <w:rPr>
          <w:rFonts w:ascii="Times New Roman" w:hAnsi="Times New Roman"/>
          <w:sz w:val="28"/>
          <w:szCs w:val="28"/>
        </w:rPr>
        <w:t>работы железнодорожных станций,</w:t>
      </w:r>
      <w:r w:rsidRPr="00227B87">
        <w:rPr>
          <w:rFonts w:ascii="Times New Roman" w:hAnsi="Times New Roman"/>
          <w:sz w:val="28"/>
          <w:szCs w:val="28"/>
        </w:rPr>
        <w:t xml:space="preserve"> в Октябрьску</w:t>
      </w:r>
      <w:r w:rsidR="007E0DE3">
        <w:rPr>
          <w:rFonts w:ascii="Times New Roman" w:hAnsi="Times New Roman"/>
          <w:sz w:val="28"/>
          <w:szCs w:val="28"/>
        </w:rPr>
        <w:t xml:space="preserve">ю дирекцию управления </w:t>
      </w:r>
      <w:r w:rsidR="007E0DE3">
        <w:rPr>
          <w:rFonts w:ascii="Times New Roman" w:hAnsi="Times New Roman"/>
          <w:sz w:val="28"/>
          <w:szCs w:val="28"/>
        </w:rPr>
        <w:lastRenderedPageBreak/>
        <w:t>движением.</w:t>
      </w:r>
      <w:r w:rsidRPr="00227B87">
        <w:rPr>
          <w:rFonts w:ascii="Times New Roman" w:hAnsi="Times New Roman"/>
          <w:sz w:val="28"/>
          <w:szCs w:val="28"/>
        </w:rPr>
        <w:t xml:space="preserve"> </w:t>
      </w:r>
      <w:r w:rsidR="007E0DE3">
        <w:rPr>
          <w:rFonts w:ascii="Times New Roman" w:hAnsi="Times New Roman"/>
          <w:sz w:val="28"/>
          <w:szCs w:val="28"/>
        </w:rPr>
        <w:t>Н</w:t>
      </w:r>
      <w:r w:rsidR="00767986" w:rsidRPr="00227B87">
        <w:rPr>
          <w:rFonts w:ascii="Times New Roman" w:hAnsi="Times New Roman"/>
          <w:sz w:val="28"/>
          <w:szCs w:val="28"/>
        </w:rPr>
        <w:t>а основании</w:t>
      </w:r>
      <w:r w:rsidRPr="00227B87">
        <w:rPr>
          <w:rFonts w:ascii="Times New Roman" w:hAnsi="Times New Roman"/>
          <w:sz w:val="28"/>
          <w:szCs w:val="28"/>
        </w:rPr>
        <w:t xml:space="preserve"> перечня ежемесячно разрабатывается график участия руководителей Октя</w:t>
      </w:r>
      <w:r w:rsidR="00767986" w:rsidRPr="00227B87">
        <w:rPr>
          <w:rFonts w:ascii="Times New Roman" w:hAnsi="Times New Roman"/>
          <w:sz w:val="28"/>
          <w:szCs w:val="28"/>
        </w:rPr>
        <w:t>брьской дирекции инфраструктуры</w:t>
      </w:r>
      <w:r w:rsidRPr="00227B87">
        <w:rPr>
          <w:rFonts w:ascii="Times New Roman" w:hAnsi="Times New Roman"/>
          <w:sz w:val="28"/>
          <w:szCs w:val="28"/>
        </w:rPr>
        <w:t xml:space="preserve"> в осмотрах станций на следующий месяц.</w:t>
      </w:r>
    </w:p>
    <w:p w:rsidR="001C1E1B" w:rsidRPr="00131FE8" w:rsidRDefault="001C1E1B" w:rsidP="00131FE8">
      <w:pPr>
        <w:pStyle w:val="ab"/>
        <w:numPr>
          <w:ilvl w:val="1"/>
          <w:numId w:val="3"/>
        </w:numPr>
        <w:spacing w:after="0" w:line="354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689A">
        <w:rPr>
          <w:rFonts w:ascii="Times New Roman" w:hAnsi="Times New Roman"/>
          <w:sz w:val="28"/>
          <w:szCs w:val="28"/>
        </w:rPr>
        <w:t xml:space="preserve">Начальники станции, указанные в перечне станций с наихудшим содержанием объектов инфраструктуры, не позднее, чем за 3 дня до начала осмотра обязаны информировать </w:t>
      </w:r>
      <w:r w:rsidR="009967DF" w:rsidRPr="009A689A">
        <w:rPr>
          <w:rFonts w:ascii="Times New Roman" w:hAnsi="Times New Roman"/>
          <w:sz w:val="28"/>
          <w:szCs w:val="28"/>
        </w:rPr>
        <w:t xml:space="preserve">о </w:t>
      </w:r>
      <w:r w:rsidR="008E1305">
        <w:rPr>
          <w:rFonts w:ascii="Times New Roman" w:hAnsi="Times New Roman"/>
          <w:sz w:val="28"/>
          <w:szCs w:val="28"/>
        </w:rPr>
        <w:t>дате проведения</w:t>
      </w:r>
      <w:r w:rsidR="009967DF" w:rsidRPr="009A689A">
        <w:rPr>
          <w:rFonts w:ascii="Times New Roman" w:hAnsi="Times New Roman"/>
          <w:sz w:val="28"/>
          <w:szCs w:val="28"/>
        </w:rPr>
        <w:t xml:space="preserve"> осмотра</w:t>
      </w:r>
      <w:r w:rsidR="00767986" w:rsidRPr="009A689A">
        <w:rPr>
          <w:rFonts w:ascii="Times New Roman" w:hAnsi="Times New Roman"/>
          <w:sz w:val="28"/>
          <w:szCs w:val="28"/>
        </w:rPr>
        <w:t xml:space="preserve"> </w:t>
      </w:r>
      <w:r w:rsidRPr="009A689A">
        <w:rPr>
          <w:rFonts w:ascii="Times New Roman" w:hAnsi="Times New Roman"/>
          <w:sz w:val="28"/>
          <w:szCs w:val="28"/>
        </w:rPr>
        <w:t>Октябрьскую дирекцию инфраструктуры</w:t>
      </w:r>
      <w:r w:rsidRPr="00131FE8">
        <w:rPr>
          <w:rFonts w:ascii="Times New Roman" w:hAnsi="Times New Roman"/>
          <w:sz w:val="28"/>
          <w:szCs w:val="28"/>
        </w:rPr>
        <w:t>, Октябрьскую дирекцию управления движением</w:t>
      </w:r>
      <w:r w:rsidR="001C0756" w:rsidRPr="00131FE8">
        <w:rPr>
          <w:rFonts w:ascii="Times New Roman" w:hAnsi="Times New Roman"/>
          <w:sz w:val="28"/>
          <w:szCs w:val="28"/>
        </w:rPr>
        <w:t>, Октябрьскую дирекцию по энергообеспечению</w:t>
      </w:r>
      <w:r w:rsidR="00466440">
        <w:rPr>
          <w:rFonts w:ascii="Times New Roman" w:hAnsi="Times New Roman"/>
          <w:sz w:val="28"/>
          <w:szCs w:val="28"/>
        </w:rPr>
        <w:t>,</w:t>
      </w:r>
      <w:r w:rsidRPr="00131FE8">
        <w:rPr>
          <w:rFonts w:ascii="Times New Roman" w:hAnsi="Times New Roman"/>
          <w:sz w:val="28"/>
          <w:szCs w:val="28"/>
        </w:rPr>
        <w:t xml:space="preserve"> </w:t>
      </w:r>
      <w:r w:rsidR="00466440">
        <w:rPr>
          <w:rFonts w:ascii="Times New Roman" w:hAnsi="Times New Roman"/>
          <w:sz w:val="28"/>
          <w:szCs w:val="28"/>
        </w:rPr>
        <w:t>Октябрьскую дирекцию связи, Октябрьскую дирекцию по эксплуатации зданий и сооружений</w:t>
      </w:r>
      <w:r w:rsidR="00466440" w:rsidRPr="00466440">
        <w:rPr>
          <w:rFonts w:ascii="Times New Roman" w:hAnsi="Times New Roman"/>
          <w:sz w:val="28"/>
          <w:szCs w:val="28"/>
        </w:rPr>
        <w:t xml:space="preserve"> </w:t>
      </w:r>
      <w:r w:rsidR="00466440">
        <w:rPr>
          <w:rFonts w:ascii="Times New Roman" w:hAnsi="Times New Roman"/>
          <w:sz w:val="28"/>
          <w:szCs w:val="28"/>
        </w:rPr>
        <w:t xml:space="preserve">и </w:t>
      </w:r>
      <w:r w:rsidR="00466440" w:rsidRPr="00131FE8">
        <w:rPr>
          <w:rFonts w:ascii="Times New Roman" w:hAnsi="Times New Roman"/>
          <w:sz w:val="28"/>
          <w:szCs w:val="28"/>
        </w:rPr>
        <w:t>центр организации работы железнодорожных станций</w:t>
      </w:r>
      <w:r w:rsidRPr="00131FE8">
        <w:rPr>
          <w:rFonts w:ascii="Times New Roman" w:hAnsi="Times New Roman"/>
          <w:sz w:val="28"/>
          <w:szCs w:val="28"/>
        </w:rPr>
        <w:t>.</w:t>
      </w:r>
    </w:p>
    <w:p w:rsidR="009A689A" w:rsidRPr="00AB2D50" w:rsidRDefault="009A689A" w:rsidP="00131FE8">
      <w:pPr>
        <w:pStyle w:val="ab"/>
        <w:numPr>
          <w:ilvl w:val="0"/>
          <w:numId w:val="16"/>
        </w:numPr>
        <w:tabs>
          <w:tab w:val="left" w:pos="1134"/>
          <w:tab w:val="left" w:pos="1418"/>
        </w:tabs>
        <w:spacing w:line="354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FE8">
        <w:rPr>
          <w:rFonts w:ascii="Times New Roman" w:hAnsi="Times New Roman"/>
          <w:sz w:val="28"/>
          <w:szCs w:val="28"/>
        </w:rPr>
        <w:t>Порядок оформления результатов осмотров станционных объектов</w:t>
      </w:r>
      <w:r w:rsidRPr="00AB2D50">
        <w:rPr>
          <w:rFonts w:ascii="Times New Roman" w:hAnsi="Times New Roman"/>
          <w:sz w:val="28"/>
          <w:szCs w:val="28"/>
        </w:rPr>
        <w:t xml:space="preserve"> </w:t>
      </w:r>
      <w:r w:rsidR="008D2A44" w:rsidRPr="00AB2D50">
        <w:rPr>
          <w:rFonts w:ascii="Times New Roman" w:hAnsi="Times New Roman"/>
          <w:sz w:val="28"/>
          <w:szCs w:val="28"/>
        </w:rPr>
        <w:t>инфраструктуры</w:t>
      </w:r>
      <w:r w:rsidR="0092522E">
        <w:rPr>
          <w:rFonts w:ascii="Times New Roman" w:hAnsi="Times New Roman"/>
          <w:sz w:val="28"/>
          <w:szCs w:val="28"/>
        </w:rPr>
        <w:t>.</w:t>
      </w:r>
    </w:p>
    <w:p w:rsidR="001C1E1B" w:rsidRPr="00C60FCA" w:rsidRDefault="001C1E1B" w:rsidP="00131FE8">
      <w:pPr>
        <w:pStyle w:val="ab"/>
        <w:numPr>
          <w:ilvl w:val="1"/>
          <w:numId w:val="16"/>
        </w:numPr>
        <w:tabs>
          <w:tab w:val="left" w:pos="1418"/>
        </w:tabs>
        <w:spacing w:after="0" w:line="354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Для станций, подключённых к автоматизированной системе ведения актов комиссионных месячных осмотров (далее – АС КМО)</w:t>
      </w:r>
      <w:r w:rsidR="007A2E72" w:rsidRPr="00C60FCA">
        <w:rPr>
          <w:rFonts w:ascii="Times New Roman" w:hAnsi="Times New Roman"/>
          <w:sz w:val="28"/>
          <w:szCs w:val="28"/>
        </w:rPr>
        <w:t>.</w:t>
      </w:r>
    </w:p>
    <w:p w:rsidR="001C1E1B" w:rsidRPr="00C60FCA" w:rsidRDefault="001C1E1B" w:rsidP="00131FE8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54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По результатам осмотра пользователь, ответственный за ввод данных по осмотру станции, вводит в </w:t>
      </w:r>
      <w:r w:rsidR="00167677" w:rsidRPr="00C60FCA">
        <w:rPr>
          <w:rFonts w:ascii="Times New Roman" w:hAnsi="Times New Roman"/>
          <w:sz w:val="28"/>
          <w:szCs w:val="28"/>
        </w:rPr>
        <w:t>АС КМО</w:t>
      </w:r>
      <w:r w:rsidRPr="00C60FCA">
        <w:rPr>
          <w:rFonts w:ascii="Times New Roman" w:hAnsi="Times New Roman"/>
          <w:sz w:val="28"/>
          <w:szCs w:val="28"/>
        </w:rPr>
        <w:t xml:space="preserve"> общую информацию о проведении осмотра.</w:t>
      </w:r>
    </w:p>
    <w:p w:rsidR="001C1E1B" w:rsidRPr="00C60FCA" w:rsidRDefault="001C1E1B" w:rsidP="00131FE8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54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Для каждого из журналов осмотров в </w:t>
      </w:r>
      <w:r w:rsidR="00886EC7" w:rsidRPr="00C60FCA">
        <w:rPr>
          <w:rFonts w:ascii="Times New Roman" w:hAnsi="Times New Roman"/>
          <w:sz w:val="28"/>
          <w:szCs w:val="28"/>
        </w:rPr>
        <w:t>АС КМО</w:t>
      </w:r>
      <w:r w:rsidRPr="00C60FCA">
        <w:rPr>
          <w:rFonts w:ascii="Times New Roman" w:hAnsi="Times New Roman"/>
          <w:sz w:val="28"/>
          <w:szCs w:val="28"/>
        </w:rPr>
        <w:t xml:space="preserve"> добавляется электронный акт осмотра, соответствующий маневровому району станции (району управления). Если в маневрово</w:t>
      </w:r>
      <w:r w:rsidR="00E6469A">
        <w:rPr>
          <w:rFonts w:ascii="Times New Roman" w:hAnsi="Times New Roman"/>
          <w:sz w:val="28"/>
          <w:szCs w:val="28"/>
        </w:rPr>
        <w:t>м районе станции (парке, горке)</w:t>
      </w:r>
      <w:r w:rsidRPr="00C60FCA">
        <w:rPr>
          <w:rFonts w:ascii="Times New Roman" w:hAnsi="Times New Roman"/>
          <w:sz w:val="28"/>
          <w:szCs w:val="28"/>
        </w:rPr>
        <w:t xml:space="preserve"> работали две </w:t>
      </w:r>
      <w:r w:rsidR="00886EC7">
        <w:rPr>
          <w:rFonts w:ascii="Times New Roman" w:hAnsi="Times New Roman"/>
          <w:sz w:val="28"/>
          <w:szCs w:val="28"/>
        </w:rPr>
        <w:t xml:space="preserve">и более </w:t>
      </w:r>
      <w:r w:rsidRPr="00C60FCA">
        <w:rPr>
          <w:rFonts w:ascii="Times New Roman" w:hAnsi="Times New Roman"/>
          <w:sz w:val="28"/>
          <w:szCs w:val="28"/>
        </w:rPr>
        <w:t xml:space="preserve">комиссии, то для каждой комиссии в системе указывается свой район осмотра и заполняется отдельный акт. В акте указывается осматриваемый район управления, сроки работы комиссии, председатель комиссии, состав комиссии и перечень выявленных замечаний с определением сроков </w:t>
      </w:r>
      <w:r w:rsidRPr="00EA1998">
        <w:rPr>
          <w:rFonts w:ascii="Times New Roman" w:hAnsi="Times New Roman"/>
          <w:sz w:val="28"/>
          <w:szCs w:val="28"/>
        </w:rPr>
        <w:t>устранения.</w:t>
      </w:r>
      <w:r w:rsidRPr="00C60FCA">
        <w:rPr>
          <w:rFonts w:ascii="Times New Roman" w:hAnsi="Times New Roman"/>
          <w:sz w:val="28"/>
          <w:szCs w:val="28"/>
        </w:rPr>
        <w:t xml:space="preserve"> </w:t>
      </w:r>
      <w:r w:rsidR="00EA1998">
        <w:rPr>
          <w:rFonts w:ascii="Times New Roman" w:hAnsi="Times New Roman"/>
          <w:sz w:val="28"/>
          <w:szCs w:val="28"/>
        </w:rPr>
        <w:t xml:space="preserve">Не допускается внесение в систему </w:t>
      </w:r>
      <w:r w:rsidR="00EA1998">
        <w:rPr>
          <w:rFonts w:ascii="Times New Roman" w:hAnsi="Times New Roman"/>
          <w:sz w:val="28"/>
          <w:szCs w:val="28"/>
        </w:rPr>
        <w:br/>
        <w:t>АС КМО сроков устранения выявленных замечаний без согласования с балансодержателем.</w:t>
      </w:r>
    </w:p>
    <w:p w:rsidR="001C1E1B" w:rsidRPr="00C60FCA" w:rsidRDefault="001C1E1B" w:rsidP="00131FE8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54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Замечания добавляются в акт согласно установленной в </w:t>
      </w:r>
      <w:r w:rsidR="0092522E">
        <w:rPr>
          <w:rFonts w:ascii="Times New Roman" w:hAnsi="Times New Roman"/>
          <w:sz w:val="28"/>
          <w:szCs w:val="28"/>
        </w:rPr>
        <w:t>АС КМО</w:t>
      </w:r>
      <w:r w:rsidRPr="00C60FCA">
        <w:rPr>
          <w:rFonts w:ascii="Times New Roman" w:hAnsi="Times New Roman"/>
          <w:sz w:val="28"/>
          <w:szCs w:val="28"/>
        </w:rPr>
        <w:t xml:space="preserve"> форм</w:t>
      </w:r>
      <w:r w:rsidR="00E6469A">
        <w:rPr>
          <w:rFonts w:ascii="Times New Roman" w:hAnsi="Times New Roman"/>
          <w:sz w:val="28"/>
          <w:szCs w:val="28"/>
        </w:rPr>
        <w:t>е</w:t>
      </w:r>
      <w:r w:rsidRPr="00C60FCA">
        <w:rPr>
          <w:rFonts w:ascii="Times New Roman" w:hAnsi="Times New Roman"/>
          <w:sz w:val="28"/>
          <w:szCs w:val="28"/>
        </w:rPr>
        <w:t xml:space="preserve"> журнала комиссионных осмотров станции. Замечания вводятся посредством специализированного шаблона ввода с использованием классификаторов и справочников </w:t>
      </w:r>
      <w:r w:rsidR="0092522E">
        <w:rPr>
          <w:rFonts w:ascii="Times New Roman" w:hAnsi="Times New Roman"/>
          <w:sz w:val="28"/>
          <w:szCs w:val="28"/>
        </w:rPr>
        <w:t>АС КМО</w:t>
      </w:r>
      <w:r w:rsidRPr="00C60FCA">
        <w:rPr>
          <w:rFonts w:ascii="Times New Roman" w:hAnsi="Times New Roman"/>
          <w:sz w:val="28"/>
          <w:szCs w:val="28"/>
        </w:rPr>
        <w:t xml:space="preserve">. </w:t>
      </w:r>
    </w:p>
    <w:p w:rsidR="001C1E1B" w:rsidRPr="00DF3535" w:rsidRDefault="001C1E1B" w:rsidP="00131FE8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54" w:lineRule="exact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Акт осмотра должен быть заполнен не позднее 2 рабочих дней после окончания осмотра. В акте указываются </w:t>
      </w:r>
      <w:r w:rsidR="003B78D0">
        <w:rPr>
          <w:rFonts w:ascii="Times New Roman" w:hAnsi="Times New Roman"/>
          <w:sz w:val="28"/>
          <w:szCs w:val="28"/>
        </w:rPr>
        <w:t>несоответствия</w:t>
      </w:r>
      <w:r w:rsidRPr="00C60FCA">
        <w:rPr>
          <w:rFonts w:ascii="Times New Roman" w:hAnsi="Times New Roman"/>
          <w:sz w:val="28"/>
          <w:szCs w:val="28"/>
        </w:rPr>
        <w:t>, сроки их устранения и исполнители, ответственные за устранение указанных несоответствий. После заполнения всех данных акт осмотра должен быть распечатан и заверен подписями председателя комиссии и членов комиссии. Распечатанные листы должны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быть сброшюрованы, страницы пронумерованы, их количество заверено печатью станции (или штемпелем станции с указанием ее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кода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сетевой разметки) и подписью начальника станции. Распечатанные по форме журнала комиссионных осмотров акты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хранятся у начальника станции (срок хранения не менее </w:t>
      </w:r>
      <w:r w:rsidR="0029344E" w:rsidRPr="00DF35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1 года). </w:t>
      </w:r>
    </w:p>
    <w:p w:rsidR="001C1E1B" w:rsidRPr="00DF3535" w:rsidRDefault="001C1E1B" w:rsidP="00131FE8">
      <w:pPr>
        <w:pStyle w:val="ConsPlusNormal"/>
        <w:tabs>
          <w:tab w:val="left" w:pos="1418"/>
        </w:tabs>
        <w:spacing w:line="35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C3BF4">
        <w:rPr>
          <w:rFonts w:ascii="Times New Roman" w:hAnsi="Times New Roman" w:cs="Times New Roman"/>
          <w:sz w:val="28"/>
          <w:szCs w:val="28"/>
        </w:rPr>
        <w:t xml:space="preserve">необорудования </w:t>
      </w:r>
      <w:r w:rsidRPr="00FC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места сменного работника станции (дежурного по станции, маневрового диспетчера) АС КМО акты осмотра </w:t>
      </w:r>
      <w:r w:rsidR="003B78D0">
        <w:rPr>
          <w:rFonts w:ascii="Times New Roman" w:hAnsi="Times New Roman" w:cs="Times New Roman"/>
          <w:color w:val="000000" w:themeColor="text1"/>
          <w:sz w:val="28"/>
          <w:szCs w:val="28"/>
        </w:rPr>
        <w:t>хранит</w:t>
      </w:r>
      <w:r w:rsidRPr="00FC3BF4">
        <w:rPr>
          <w:rFonts w:ascii="Times New Roman" w:hAnsi="Times New Roman" w:cs="Times New Roman"/>
          <w:color w:val="000000" w:themeColor="text1"/>
          <w:sz w:val="28"/>
          <w:szCs w:val="28"/>
        </w:rPr>
        <w:t>ся на рабочем месте данного работника станции до проведения следующего осмотра, после оформления результатов которого, изымаются и хранятся у начальника станции.</w:t>
      </w:r>
    </w:p>
    <w:p w:rsidR="001C1E1B" w:rsidRPr="00DF3535" w:rsidRDefault="001C1E1B" w:rsidP="00DF3535">
      <w:pPr>
        <w:tabs>
          <w:tab w:val="left" w:pos="1418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DF3535">
        <w:rPr>
          <w:color w:val="000000" w:themeColor="text1"/>
          <w:sz w:val="28"/>
          <w:szCs w:val="28"/>
        </w:rPr>
        <w:t xml:space="preserve">Для станций, подключенных к автоматизированной системе «Технологический электронный документооборот с применением электронной цифровой подписи» (далее – АС ЭТД с ЭЦП), после заполнения всех данных в АС КМО акт осмотра </w:t>
      </w:r>
      <w:r w:rsidR="00886EC7">
        <w:rPr>
          <w:color w:val="000000" w:themeColor="text1"/>
          <w:sz w:val="28"/>
          <w:szCs w:val="28"/>
        </w:rPr>
        <w:t>передается</w:t>
      </w:r>
      <w:r w:rsidRPr="00DF3535">
        <w:rPr>
          <w:color w:val="000000" w:themeColor="text1"/>
          <w:sz w:val="28"/>
          <w:szCs w:val="28"/>
        </w:rPr>
        <w:t xml:space="preserve"> в АС ЭТД с ЭЦП, где заверяется электронными подписями председателя и всех членов комиссии, далее хранится и используется в электронном виде. Распечатка бумажного экземпляра акта комиссионного осмотра в этом случае не требуется.</w:t>
      </w:r>
    </w:p>
    <w:p w:rsidR="00954F16" w:rsidRDefault="001C1E1B" w:rsidP="00DF3535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На основе акта осмотра станции в АС КМО формируются выписки по выявленным неисправностям технических устройств станции. Выписки </w:t>
      </w:r>
      <w:r w:rsidR="00954F16" w:rsidRPr="00954F16">
        <w:rPr>
          <w:rFonts w:ascii="Times New Roman" w:hAnsi="Times New Roman"/>
          <w:color w:val="000000" w:themeColor="text1"/>
          <w:sz w:val="28"/>
          <w:szCs w:val="28"/>
        </w:rPr>
        <w:t>доступны для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 просмотр</w:t>
      </w:r>
      <w:r w:rsidR="00954F16" w:rsidRPr="00954F1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 и печат</w:t>
      </w:r>
      <w:r w:rsidR="00954F16" w:rsidRPr="00954F1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 пользователями причастных подразделений (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дистанции пути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00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5770" w:rsidRPr="006E5770">
        <w:rPr>
          <w:rFonts w:ascii="Times New Roman" w:hAnsi="Times New Roman"/>
          <w:sz w:val="28"/>
          <w:szCs w:val="28"/>
        </w:rPr>
        <w:t>дистанции</w:t>
      </w:r>
      <w:r w:rsidR="005100A1" w:rsidRPr="006E5770">
        <w:rPr>
          <w:rFonts w:ascii="Times New Roman" w:hAnsi="Times New Roman"/>
          <w:sz w:val="28"/>
          <w:szCs w:val="28"/>
        </w:rPr>
        <w:t xml:space="preserve"> инфраструктуры,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дистанции сигнализации, централизации и блокировки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дистанции электроснабжения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дистанции гражданских сооружений, 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регионального центра связи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Октябрьской дирекции пассажирских обустройств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0E9E" w:rsidRPr="00954F16">
        <w:rPr>
          <w:rFonts w:ascii="Times New Roman" w:hAnsi="Times New Roman"/>
          <w:color w:val="000000" w:themeColor="text1"/>
          <w:sz w:val="28"/>
          <w:szCs w:val="28"/>
        </w:rPr>
        <w:t>Северо-Западной региональной дирекции железнодорожных вокзалов</w:t>
      </w: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), которые направляют их по электронной почте руководителям причастных подразделений. </w:t>
      </w:r>
    </w:p>
    <w:p w:rsidR="001C1E1B" w:rsidRPr="00954F16" w:rsidRDefault="001C1E1B" w:rsidP="00DF3535">
      <w:pPr>
        <w:pStyle w:val="ab"/>
        <w:numPr>
          <w:ilvl w:val="2"/>
          <w:numId w:val="16"/>
        </w:numPr>
        <w:tabs>
          <w:tab w:val="left" w:pos="1134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4F16">
        <w:rPr>
          <w:rFonts w:ascii="Times New Roman" w:hAnsi="Times New Roman"/>
          <w:color w:val="000000" w:themeColor="text1"/>
          <w:sz w:val="28"/>
          <w:szCs w:val="28"/>
        </w:rPr>
        <w:t xml:space="preserve">При вводе выявленных недостатков по актам осмотров станции указываются следующие типы осмотров: </w:t>
      </w:r>
    </w:p>
    <w:p w:rsidR="001C1E1B" w:rsidRPr="00DF3535" w:rsidRDefault="001C1E1B" w:rsidP="00DF3535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DF3535">
        <w:rPr>
          <w:rFonts w:eastAsia="Times-Roman"/>
          <w:color w:val="000000" w:themeColor="text1"/>
          <w:sz w:val="28"/>
          <w:szCs w:val="28"/>
        </w:rPr>
        <w:t>комиссионный месячный осмотр – основной (О);</w:t>
      </w:r>
    </w:p>
    <w:p w:rsidR="001C1E1B" w:rsidRDefault="001C1E1B" w:rsidP="00DF3535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DF3535">
        <w:rPr>
          <w:rFonts w:eastAsia="Times-Roman"/>
          <w:color w:val="000000" w:themeColor="text1"/>
          <w:sz w:val="28"/>
          <w:szCs w:val="28"/>
        </w:rPr>
        <w:t>дополнительный осмотр (с 20 по 30 число каждого месяца) станции участка скоростного и высокоскоростного движения – (С);</w:t>
      </w:r>
    </w:p>
    <w:p w:rsidR="001C1E1B" w:rsidRPr="00DF3535" w:rsidRDefault="001C1E1B" w:rsidP="00DF3535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DF3535">
        <w:rPr>
          <w:rFonts w:eastAsia="Times-Roman"/>
          <w:color w:val="000000" w:themeColor="text1"/>
          <w:sz w:val="28"/>
          <w:szCs w:val="28"/>
        </w:rPr>
        <w:t>внеочередной осмотр – (В);</w:t>
      </w:r>
    </w:p>
    <w:p w:rsidR="001C1E1B" w:rsidRPr="00DF3535" w:rsidRDefault="008D2E7F" w:rsidP="00DF3535">
      <w:p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967DF">
        <w:rPr>
          <w:rFonts w:eastAsia="Times-Roman"/>
          <w:sz w:val="28"/>
          <w:szCs w:val="28"/>
        </w:rPr>
        <w:t xml:space="preserve">проверка готовности объектов инфраструктуры </w:t>
      </w:r>
      <w:r w:rsidR="001C1E1B" w:rsidRPr="009967DF">
        <w:rPr>
          <w:rFonts w:eastAsia="Times-Roman"/>
          <w:sz w:val="28"/>
          <w:szCs w:val="28"/>
        </w:rPr>
        <w:t>комиссией заместителя</w:t>
      </w:r>
      <w:r w:rsidR="001C1E1B" w:rsidRPr="00DF3535">
        <w:rPr>
          <w:rFonts w:eastAsia="Times-Roman"/>
          <w:color w:val="000000" w:themeColor="text1"/>
          <w:sz w:val="28"/>
          <w:szCs w:val="28"/>
        </w:rPr>
        <w:t xml:space="preserve"> начальника железной дороги (по территориальному управлению) – (Р);</w:t>
      </w:r>
    </w:p>
    <w:p w:rsidR="001C1E1B" w:rsidRPr="00DF3535" w:rsidRDefault="008D2E7F" w:rsidP="00DF353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967DF">
        <w:rPr>
          <w:rFonts w:eastAsia="Times-Roman"/>
          <w:sz w:val="28"/>
          <w:szCs w:val="28"/>
        </w:rPr>
        <w:t xml:space="preserve">проверка готовности объектов инфраструктуры </w:t>
      </w:r>
      <w:r w:rsidR="001C1E1B" w:rsidRPr="00DF3535">
        <w:rPr>
          <w:rFonts w:eastAsia="Times-Roman"/>
          <w:color w:val="000000" w:themeColor="text1"/>
          <w:sz w:val="28"/>
          <w:szCs w:val="28"/>
        </w:rPr>
        <w:t xml:space="preserve">комиссией начальника </w:t>
      </w:r>
      <w:r>
        <w:rPr>
          <w:rFonts w:eastAsia="Times-Roman"/>
          <w:color w:val="000000" w:themeColor="text1"/>
          <w:sz w:val="28"/>
          <w:szCs w:val="28"/>
        </w:rPr>
        <w:t xml:space="preserve">железной </w:t>
      </w:r>
      <w:r w:rsidR="001C1E1B" w:rsidRPr="00DF3535">
        <w:rPr>
          <w:rFonts w:eastAsia="Times-Roman"/>
          <w:color w:val="000000" w:themeColor="text1"/>
          <w:sz w:val="28"/>
          <w:szCs w:val="28"/>
        </w:rPr>
        <w:t>дороги – (Н).</w:t>
      </w:r>
    </w:p>
    <w:p w:rsidR="001C1E1B" w:rsidRPr="009967DF" w:rsidRDefault="001C1E1B" w:rsidP="00DF3535">
      <w:pPr>
        <w:tabs>
          <w:tab w:val="left" w:pos="1134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9967DF">
        <w:rPr>
          <w:rFonts w:eastAsia="Times-Roman"/>
          <w:sz w:val="28"/>
          <w:szCs w:val="28"/>
        </w:rPr>
        <w:t>При проведении совмещенных осмотров в систему вводится осмотр комиссии более высокого уровня</w:t>
      </w:r>
      <w:r w:rsidR="003A0E9E" w:rsidRPr="009967DF">
        <w:rPr>
          <w:rFonts w:eastAsia="Times-Roman"/>
          <w:sz w:val="28"/>
          <w:szCs w:val="28"/>
        </w:rPr>
        <w:t>.</w:t>
      </w:r>
    </w:p>
    <w:p w:rsidR="001C1E1B" w:rsidRPr="00DF3535" w:rsidRDefault="001C1E1B" w:rsidP="00DF3535">
      <w:pPr>
        <w:pStyle w:val="ab"/>
        <w:numPr>
          <w:ilvl w:val="1"/>
          <w:numId w:val="16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Для станций, не имеющих подключения к сетям передачи данных, порядок формирования актов осмотров и ввода отметок о подтверждении факта производства работ по устранению замечаний в соответствии с местными условиями устанавливается приказом начальника центра организации работы железнодорожных станций. </w:t>
      </w:r>
      <w:r w:rsidR="003B78D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ачальники станций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lastRenderedPageBreak/>
        <w:t>хранят справки о выявленных несоответствиях вместе с актом осмотра, в качестве фактического подтверждения участия в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 работе каждого члена комиссии</w:t>
      </w:r>
      <w:r w:rsidR="003B78D0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одписи членов комиссии в актах по выявленным в ходе осмотра несоответствиям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>не требую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тся.</w:t>
      </w:r>
    </w:p>
    <w:p w:rsidR="001C1E1B" w:rsidRDefault="001C1E1B" w:rsidP="00DF3535">
      <w:pPr>
        <w:pStyle w:val="ab"/>
        <w:numPr>
          <w:ilvl w:val="1"/>
          <w:numId w:val="16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>Каждый член комиссии в суточный срок после окончания осмотра станции должен представить председателю комиссии и своему непосредственному руководителю рапорт по форме (</w:t>
      </w:r>
      <w:r w:rsidR="002249FB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DB427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) с указанием выявленных нарушений и недостатков по своему хозяйству,</w:t>
      </w:r>
      <w:r w:rsidR="00BB7AE0">
        <w:rPr>
          <w:rFonts w:ascii="Times New Roman" w:hAnsi="Times New Roman"/>
          <w:color w:val="000000" w:themeColor="text1"/>
          <w:sz w:val="28"/>
          <w:szCs w:val="28"/>
        </w:rPr>
        <w:t xml:space="preserve"> а также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сроков их устранения. </w:t>
      </w:r>
      <w:r w:rsidR="007E0DE3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Представители службы пути Октябрьской дирекции инфраструктуры представляют дополнительно таблицу промеров стрелочных переводов по шаблону и уровню. </w:t>
      </w:r>
      <w:r w:rsidR="00E819CF">
        <w:rPr>
          <w:rFonts w:ascii="Times New Roman" w:hAnsi="Times New Roman"/>
          <w:color w:val="000000" w:themeColor="text1"/>
          <w:sz w:val="28"/>
          <w:szCs w:val="28"/>
        </w:rPr>
        <w:t>Как правило,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рапорта</w:t>
      </w:r>
      <w:r w:rsidR="00E819CF">
        <w:rPr>
          <w:rFonts w:ascii="Times New Roman" w:hAnsi="Times New Roman"/>
          <w:color w:val="000000" w:themeColor="text1"/>
          <w:sz w:val="28"/>
          <w:szCs w:val="28"/>
        </w:rPr>
        <w:t xml:space="preserve"> оформляются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АС КМО (в порядке</w:t>
      </w:r>
      <w:r w:rsidR="00BB7A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установленном в Руководстве пользователя), при это</w:t>
      </w:r>
      <w:r w:rsidR="00BB7AE0">
        <w:rPr>
          <w:rFonts w:ascii="Times New Roman" w:hAnsi="Times New Roman"/>
          <w:color w:val="000000" w:themeColor="text1"/>
          <w:sz w:val="28"/>
          <w:szCs w:val="28"/>
        </w:rPr>
        <w:t xml:space="preserve">м рапорт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подписывается причастным работником. Рапорты подшиваются и хранятся вместе с актом (журналом формы ДУ-46) в качестве фактического подтверждения участия в работе комиссии каждого отдельного работника</w:t>
      </w:r>
      <w:r w:rsidR="00BB7A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30F0" w:rsidRPr="000030F0" w:rsidRDefault="000030F0" w:rsidP="000030F0">
      <w:pPr>
        <w:pStyle w:val="ab"/>
        <w:numPr>
          <w:ilvl w:val="1"/>
          <w:numId w:val="16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00A1">
        <w:rPr>
          <w:rFonts w:ascii="Times New Roman" w:hAnsi="Times New Roman"/>
          <w:sz w:val="28"/>
          <w:szCs w:val="28"/>
        </w:rPr>
        <w:t>Председатель</w:t>
      </w:r>
      <w:r w:rsidRPr="000030F0">
        <w:rPr>
          <w:rFonts w:ascii="Times New Roman" w:hAnsi="Times New Roman"/>
          <w:sz w:val="28"/>
          <w:szCs w:val="28"/>
        </w:rPr>
        <w:t xml:space="preserve"> комиссии, </w:t>
      </w:r>
      <w:r w:rsidRPr="000030F0">
        <w:rPr>
          <w:rFonts w:ascii="Times New Roman" w:eastAsiaTheme="minorHAnsi" w:hAnsi="Times New Roman"/>
          <w:sz w:val="28"/>
          <w:szCs w:val="28"/>
        </w:rPr>
        <w:t>получив рапорт</w:t>
      </w:r>
      <w:r w:rsidR="00C1314F">
        <w:rPr>
          <w:rFonts w:ascii="Times New Roman" w:eastAsiaTheme="minorHAnsi" w:hAnsi="Times New Roman"/>
          <w:sz w:val="28"/>
          <w:szCs w:val="28"/>
        </w:rPr>
        <w:t>ы</w:t>
      </w:r>
      <w:r w:rsidRPr="000030F0">
        <w:rPr>
          <w:rFonts w:ascii="Times New Roman" w:eastAsiaTheme="minorHAnsi" w:hAnsi="Times New Roman"/>
          <w:sz w:val="28"/>
          <w:szCs w:val="28"/>
        </w:rPr>
        <w:t xml:space="preserve"> от членов комиссии, обязан провести сверку запретных и предупредительных мер (мер безопасности)</w:t>
      </w:r>
      <w:r w:rsidR="00667374">
        <w:rPr>
          <w:rFonts w:ascii="Times New Roman" w:eastAsiaTheme="minorHAnsi" w:hAnsi="Times New Roman"/>
          <w:sz w:val="28"/>
          <w:szCs w:val="28"/>
        </w:rPr>
        <w:t>,</w:t>
      </w:r>
      <w:r w:rsidRPr="000030F0">
        <w:rPr>
          <w:rFonts w:ascii="Times New Roman" w:eastAsiaTheme="minorHAnsi" w:hAnsi="Times New Roman"/>
          <w:sz w:val="28"/>
          <w:szCs w:val="28"/>
        </w:rPr>
        <w:t xml:space="preserve"> указанных в рапорте с записями, оформленными в журнале формы ДУ-46. </w:t>
      </w:r>
      <w:proofErr w:type="gramStart"/>
      <w:r w:rsidRPr="000030F0">
        <w:rPr>
          <w:rFonts w:ascii="Times New Roman" w:eastAsiaTheme="minorHAnsi" w:hAnsi="Times New Roman"/>
          <w:sz w:val="28"/>
          <w:szCs w:val="28"/>
        </w:rPr>
        <w:t xml:space="preserve">В случае отсутствия запретных и предупредительных мер в предоставленном рапорте или их несоответствия записям в журнале формы ДУ-46, начальник станции </w:t>
      </w:r>
      <w:r w:rsidR="003B78D0">
        <w:rPr>
          <w:rFonts w:ascii="Times New Roman" w:eastAsiaTheme="minorHAnsi" w:hAnsi="Times New Roman"/>
          <w:sz w:val="28"/>
          <w:szCs w:val="28"/>
        </w:rPr>
        <w:t>направляет</w:t>
      </w:r>
      <w:r w:rsidRPr="000030F0">
        <w:rPr>
          <w:rFonts w:ascii="Times New Roman" w:eastAsiaTheme="minorHAnsi" w:hAnsi="Times New Roman"/>
          <w:sz w:val="28"/>
          <w:szCs w:val="28"/>
        </w:rPr>
        <w:t xml:space="preserve"> телеграмму в адрес </w:t>
      </w:r>
      <w:r w:rsidRPr="000030F0">
        <w:rPr>
          <w:rFonts w:ascii="Times New Roman" w:hAnsi="Times New Roman"/>
          <w:sz w:val="28"/>
          <w:szCs w:val="28"/>
        </w:rPr>
        <w:t xml:space="preserve">заместителя начальника железной дороги (по территориальному управлению), начальника центра организации работы железнодорожных станций, руководителя причастной региональной дирекции, центра, филиала ДО и </w:t>
      </w:r>
      <w:r w:rsidR="003B78D0">
        <w:rPr>
          <w:rFonts w:ascii="Times New Roman" w:hAnsi="Times New Roman"/>
          <w:sz w:val="28"/>
          <w:szCs w:val="28"/>
        </w:rPr>
        <w:t xml:space="preserve">руководителя </w:t>
      </w:r>
      <w:r w:rsidR="007C39E5">
        <w:rPr>
          <w:rFonts w:ascii="Times New Roman" w:hAnsi="Times New Roman"/>
          <w:sz w:val="28"/>
          <w:szCs w:val="28"/>
        </w:rPr>
        <w:t xml:space="preserve">причастного </w:t>
      </w:r>
      <w:r w:rsidRPr="000030F0">
        <w:rPr>
          <w:rFonts w:ascii="Times New Roman" w:eastAsiaTheme="minorHAnsi" w:hAnsi="Times New Roman"/>
          <w:sz w:val="28"/>
          <w:szCs w:val="28"/>
        </w:rPr>
        <w:t>структурного подразделения о выявленном факте искажени</w:t>
      </w:r>
      <w:r w:rsidR="00C1314F">
        <w:rPr>
          <w:rFonts w:ascii="Times New Roman" w:eastAsiaTheme="minorHAnsi" w:hAnsi="Times New Roman"/>
          <w:sz w:val="28"/>
          <w:szCs w:val="28"/>
        </w:rPr>
        <w:t>я</w:t>
      </w:r>
      <w:r w:rsidRPr="000030F0">
        <w:rPr>
          <w:rFonts w:ascii="Times New Roman" w:eastAsiaTheme="minorHAnsi" w:hAnsi="Times New Roman"/>
          <w:sz w:val="28"/>
          <w:szCs w:val="28"/>
        </w:rPr>
        <w:t xml:space="preserve"> информации и попытке сокрытия запретных мер.</w:t>
      </w:r>
      <w:proofErr w:type="gramEnd"/>
    </w:p>
    <w:p w:rsidR="000030F0" w:rsidRPr="006E5770" w:rsidRDefault="000030F0" w:rsidP="000030F0">
      <w:pPr>
        <w:pStyle w:val="ab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770">
        <w:rPr>
          <w:rFonts w:ascii="Times New Roman" w:eastAsiaTheme="minorHAnsi" w:hAnsi="Times New Roman"/>
          <w:sz w:val="28"/>
          <w:szCs w:val="28"/>
        </w:rPr>
        <w:t xml:space="preserve">Руководитель 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 xml:space="preserve">причастного структурного подразделения </w:t>
      </w:r>
      <w:r w:rsidRPr="006E5770">
        <w:rPr>
          <w:rFonts w:ascii="Times New Roman" w:eastAsiaTheme="minorHAnsi" w:hAnsi="Times New Roman"/>
          <w:sz w:val="28"/>
          <w:szCs w:val="28"/>
        </w:rPr>
        <w:t xml:space="preserve">в суточный срок обеспечивает представление 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 xml:space="preserve">начальнику станции </w:t>
      </w:r>
      <w:r w:rsidRPr="006E5770">
        <w:rPr>
          <w:rFonts w:ascii="Times New Roman" w:eastAsiaTheme="minorHAnsi" w:hAnsi="Times New Roman"/>
          <w:sz w:val="28"/>
          <w:szCs w:val="28"/>
        </w:rPr>
        <w:t>исправленного рапо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>рта,</w:t>
      </w:r>
      <w:r w:rsidRPr="006E5770">
        <w:rPr>
          <w:rFonts w:ascii="Times New Roman" w:eastAsiaTheme="minorHAnsi" w:hAnsi="Times New Roman"/>
          <w:sz w:val="28"/>
          <w:szCs w:val="28"/>
        </w:rPr>
        <w:t xml:space="preserve"> проводит разбор 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 xml:space="preserve">причин </w:t>
      </w:r>
      <w:r w:rsidR="00886EC7">
        <w:rPr>
          <w:rFonts w:ascii="Times New Roman" w:eastAsiaTheme="minorHAnsi" w:hAnsi="Times New Roman"/>
          <w:sz w:val="28"/>
          <w:szCs w:val="28"/>
        </w:rPr>
        <w:t>искажения информации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 xml:space="preserve"> и принимает</w:t>
      </w:r>
      <w:r w:rsidRPr="006E5770">
        <w:rPr>
          <w:rFonts w:ascii="Times New Roman" w:eastAsiaTheme="minorHAnsi" w:hAnsi="Times New Roman"/>
          <w:sz w:val="28"/>
          <w:szCs w:val="28"/>
        </w:rPr>
        <w:t xml:space="preserve"> мер</w:t>
      </w:r>
      <w:r w:rsidR="005100A1" w:rsidRPr="006E5770">
        <w:rPr>
          <w:rFonts w:ascii="Times New Roman" w:eastAsiaTheme="minorHAnsi" w:hAnsi="Times New Roman"/>
          <w:sz w:val="28"/>
          <w:szCs w:val="28"/>
        </w:rPr>
        <w:t>ы</w:t>
      </w:r>
      <w:r w:rsidR="00886EC7">
        <w:rPr>
          <w:rFonts w:ascii="Times New Roman" w:eastAsiaTheme="minorHAnsi" w:hAnsi="Times New Roman"/>
          <w:sz w:val="28"/>
          <w:szCs w:val="28"/>
        </w:rPr>
        <w:t xml:space="preserve"> по недопущению подобных фактов</w:t>
      </w:r>
      <w:r w:rsidRPr="006E5770">
        <w:rPr>
          <w:rFonts w:ascii="Times New Roman" w:eastAsiaTheme="minorHAnsi" w:hAnsi="Times New Roman"/>
          <w:sz w:val="28"/>
          <w:szCs w:val="28"/>
        </w:rPr>
        <w:t xml:space="preserve"> в дальнейшем.</w:t>
      </w:r>
    </w:p>
    <w:p w:rsidR="001C1E1B" w:rsidRPr="00DF3535" w:rsidRDefault="001C1E1B" w:rsidP="00DF3535">
      <w:pPr>
        <w:pStyle w:val="ab"/>
        <w:numPr>
          <w:ilvl w:val="0"/>
          <w:numId w:val="15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>Порядок устранения обнаруженных неисправностей</w:t>
      </w:r>
      <w:r w:rsidR="006673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5770" w:rsidRPr="006E5770" w:rsidRDefault="00A25F99" w:rsidP="000E23AB">
      <w:pPr>
        <w:pStyle w:val="ab"/>
        <w:numPr>
          <w:ilvl w:val="1"/>
          <w:numId w:val="15"/>
        </w:numPr>
        <w:tabs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5770">
        <w:rPr>
          <w:rFonts w:ascii="Times New Roman" w:hAnsi="Times New Roman"/>
          <w:sz w:val="28"/>
          <w:szCs w:val="28"/>
        </w:rPr>
        <w:t>При выявлении неисправны</w:t>
      </w:r>
      <w:r w:rsidR="006E5770" w:rsidRPr="006E5770">
        <w:rPr>
          <w:rFonts w:ascii="Times New Roman" w:hAnsi="Times New Roman"/>
          <w:sz w:val="28"/>
          <w:szCs w:val="28"/>
        </w:rPr>
        <w:t>х объектов станционной инфраструктуры</w:t>
      </w:r>
      <w:r w:rsidRPr="006E5770">
        <w:rPr>
          <w:rFonts w:ascii="Times New Roman" w:hAnsi="Times New Roman"/>
          <w:sz w:val="28"/>
          <w:szCs w:val="28"/>
        </w:rPr>
        <w:t>, угрожающих</w:t>
      </w:r>
      <w:r w:rsidR="001C1E1B" w:rsidRPr="006E5770">
        <w:rPr>
          <w:rFonts w:ascii="Times New Roman" w:hAnsi="Times New Roman"/>
          <w:sz w:val="28"/>
          <w:szCs w:val="28"/>
        </w:rPr>
        <w:t xml:space="preserve"> безопасно</w:t>
      </w:r>
      <w:r w:rsidRPr="006E5770">
        <w:rPr>
          <w:rFonts w:ascii="Times New Roman" w:hAnsi="Times New Roman"/>
          <w:sz w:val="28"/>
          <w:szCs w:val="28"/>
        </w:rPr>
        <w:t>сти движения и требующих</w:t>
      </w:r>
      <w:r w:rsidR="001C1E1B" w:rsidRPr="006E5770">
        <w:rPr>
          <w:rFonts w:ascii="Times New Roman" w:hAnsi="Times New Roman"/>
          <w:sz w:val="28"/>
          <w:szCs w:val="28"/>
        </w:rPr>
        <w:t xml:space="preserve"> прекращения движения поездов (или ограничения скорости движения),</w:t>
      </w:r>
      <w:r w:rsidRPr="006E5770">
        <w:rPr>
          <w:rFonts w:ascii="Times New Roman" w:hAnsi="Times New Roman"/>
          <w:sz w:val="28"/>
          <w:szCs w:val="28"/>
        </w:rPr>
        <w:t xml:space="preserve"> движение поездов по неисправному объекту прекращается и принимаются незамедлительные меры для устранения несоответствия.</w:t>
      </w:r>
      <w:r w:rsidR="001C1E1B" w:rsidRPr="006E5770">
        <w:rPr>
          <w:rFonts w:ascii="Times New Roman" w:hAnsi="Times New Roman"/>
          <w:sz w:val="28"/>
          <w:szCs w:val="28"/>
        </w:rPr>
        <w:t xml:space="preserve"> </w:t>
      </w:r>
    </w:p>
    <w:p w:rsidR="001C1E1B" w:rsidRPr="006E5770" w:rsidRDefault="006E5770" w:rsidP="00941A13">
      <w:pPr>
        <w:tabs>
          <w:tab w:val="left" w:pos="709"/>
        </w:tabs>
        <w:spacing w:line="364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C1E1B" w:rsidRPr="006E5770">
        <w:rPr>
          <w:sz w:val="28"/>
          <w:szCs w:val="28"/>
        </w:rPr>
        <w:t xml:space="preserve">Неисправности, на устранение которых не требуется подготовительная работа, должны устраняться в период осмотра станции. Сроки устранения остальных неисправностей определяются в соответствии с нормативными </w:t>
      </w:r>
      <w:r w:rsidR="001C1E1B" w:rsidRPr="006E5770">
        <w:rPr>
          <w:sz w:val="28"/>
          <w:szCs w:val="28"/>
        </w:rPr>
        <w:lastRenderedPageBreak/>
        <w:t>актами ОАО «РЖД», иными актами и согласовываются председателем и членами комиссии</w:t>
      </w:r>
      <w:r w:rsidR="00941A13">
        <w:rPr>
          <w:sz w:val="28"/>
          <w:szCs w:val="28"/>
        </w:rPr>
        <w:t>.</w:t>
      </w:r>
    </w:p>
    <w:p w:rsidR="00F5530B" w:rsidRPr="006E5770" w:rsidRDefault="006E5770" w:rsidP="00941A13">
      <w:pPr>
        <w:shd w:val="clear" w:color="auto" w:fill="FFFFFF"/>
        <w:tabs>
          <w:tab w:val="left" w:pos="0"/>
          <w:tab w:val="left" w:pos="709"/>
          <w:tab w:val="left" w:pos="1276"/>
        </w:tabs>
        <w:spacing w:line="364" w:lineRule="exac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B7AE0" w:rsidRPr="006E5770">
        <w:rPr>
          <w:color w:val="000000" w:themeColor="text1"/>
          <w:sz w:val="28"/>
          <w:szCs w:val="28"/>
        </w:rPr>
        <w:t>П</w:t>
      </w:r>
      <w:r w:rsidR="00F5530B" w:rsidRPr="006E5770">
        <w:rPr>
          <w:color w:val="000000" w:themeColor="text1"/>
          <w:sz w:val="28"/>
          <w:szCs w:val="28"/>
        </w:rPr>
        <w:t xml:space="preserve">еренос сроков устранения </w:t>
      </w:r>
      <w:r w:rsidR="00BB7AE0" w:rsidRPr="006E5770">
        <w:rPr>
          <w:sz w:val="28"/>
          <w:szCs w:val="28"/>
        </w:rPr>
        <w:t>допускается на основании</w:t>
      </w:r>
      <w:r w:rsidR="00BB7AE0" w:rsidRPr="006E5770">
        <w:rPr>
          <w:color w:val="000000" w:themeColor="text1"/>
          <w:sz w:val="28"/>
          <w:szCs w:val="28"/>
        </w:rPr>
        <w:t xml:space="preserve"> распоряжения</w:t>
      </w:r>
      <w:r w:rsidR="00F5530B" w:rsidRPr="006E5770">
        <w:rPr>
          <w:color w:val="000000" w:themeColor="text1"/>
          <w:sz w:val="28"/>
          <w:szCs w:val="28"/>
        </w:rPr>
        <w:t xml:space="preserve"> руководителя причастной региональной дирекции, центра, филиала </w:t>
      </w:r>
      <w:proofErr w:type="gramStart"/>
      <w:r w:rsidR="00F5530B" w:rsidRPr="006E5770">
        <w:rPr>
          <w:color w:val="000000" w:themeColor="text1"/>
          <w:sz w:val="28"/>
          <w:szCs w:val="28"/>
        </w:rPr>
        <w:t>ДО</w:t>
      </w:r>
      <w:proofErr w:type="gramEnd"/>
      <w:r w:rsidR="00F5530B" w:rsidRPr="006E5770">
        <w:rPr>
          <w:color w:val="000000" w:themeColor="text1"/>
          <w:sz w:val="28"/>
          <w:szCs w:val="28"/>
        </w:rPr>
        <w:t xml:space="preserve"> </w:t>
      </w:r>
      <w:proofErr w:type="gramStart"/>
      <w:r w:rsidR="00F5530B" w:rsidRPr="006E5770">
        <w:rPr>
          <w:color w:val="000000" w:themeColor="text1"/>
          <w:sz w:val="28"/>
          <w:szCs w:val="28"/>
        </w:rPr>
        <w:t>по</w:t>
      </w:r>
      <w:proofErr w:type="gramEnd"/>
      <w:r w:rsidR="00F5530B" w:rsidRPr="006E5770">
        <w:rPr>
          <w:color w:val="000000" w:themeColor="text1"/>
          <w:sz w:val="28"/>
          <w:szCs w:val="28"/>
        </w:rPr>
        <w:t xml:space="preserve"> согласованию с причастным заместителем начальника железной дороги (по территориальному управлению).</w:t>
      </w:r>
    </w:p>
    <w:p w:rsidR="00AE21C7" w:rsidRPr="006E5770" w:rsidRDefault="00F5530B" w:rsidP="00941A13">
      <w:pPr>
        <w:pStyle w:val="ab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</w:tabs>
        <w:spacing w:after="0" w:line="364" w:lineRule="exact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5770">
        <w:rPr>
          <w:rFonts w:ascii="Times New Roman" w:hAnsi="Times New Roman"/>
          <w:color w:val="000000" w:themeColor="text1"/>
          <w:sz w:val="28"/>
          <w:szCs w:val="28"/>
        </w:rPr>
        <w:t>При нарушении установленного срока в соответствующем акте осмотра делается особая запись.</w:t>
      </w:r>
      <w:r w:rsidR="001C1E1B" w:rsidRPr="006E5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21C7" w:rsidRPr="006E5770">
        <w:rPr>
          <w:rFonts w:ascii="Times New Roman" w:hAnsi="Times New Roman"/>
          <w:color w:val="000000" w:themeColor="text1"/>
          <w:sz w:val="28"/>
          <w:szCs w:val="28"/>
        </w:rPr>
        <w:t xml:space="preserve">При этом председатель и соответствующий член комиссии немедленно направляют совместную телеграмму (регистрируемую телефонограмму) заместителю начальника железной дороги – главному ревизору по безопасности движения поездов, заместителю начальника железной дороги (по территориальному управлению), начальнику центра организации работы железнодорожных станций, руководителю причастной региональной дирекции, центра, филиала ДО </w:t>
      </w:r>
      <w:r w:rsidR="00AE21C7" w:rsidRPr="006E5770">
        <w:rPr>
          <w:rFonts w:ascii="Times New Roman" w:hAnsi="Times New Roman"/>
          <w:sz w:val="28"/>
          <w:szCs w:val="28"/>
        </w:rPr>
        <w:t>с предложением о принятии мер, позволяющих выполнить требуемые работы по устранению этих неисправностей.</w:t>
      </w:r>
    </w:p>
    <w:p w:rsidR="00B6698D" w:rsidRPr="008E1305" w:rsidRDefault="00AE21C7" w:rsidP="00941A13">
      <w:pPr>
        <w:pStyle w:val="af6"/>
        <w:tabs>
          <w:tab w:val="left" w:pos="1418"/>
        </w:tabs>
        <w:spacing w:line="36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305">
        <w:rPr>
          <w:rFonts w:ascii="Times New Roman" w:hAnsi="Times New Roman"/>
          <w:sz w:val="28"/>
          <w:szCs w:val="28"/>
        </w:rPr>
        <w:t xml:space="preserve">Руководитель причастной региональной дирекции, центра, филиала ДО после получения телеграммы (регистрируемой телефонограммы) </w:t>
      </w:r>
      <w:r w:rsidR="000E23AB" w:rsidRPr="008E1305">
        <w:rPr>
          <w:rFonts w:ascii="Times New Roman" w:hAnsi="Times New Roman"/>
          <w:sz w:val="28"/>
          <w:szCs w:val="28"/>
        </w:rPr>
        <w:t xml:space="preserve">в трехсуточный срок </w:t>
      </w:r>
      <w:r w:rsidRPr="008E1305">
        <w:rPr>
          <w:rFonts w:ascii="Times New Roman" w:hAnsi="Times New Roman"/>
          <w:sz w:val="28"/>
          <w:szCs w:val="28"/>
        </w:rPr>
        <w:t xml:space="preserve">направляет письмо или телеграмму </w:t>
      </w:r>
      <w:r w:rsidR="008E1305" w:rsidRPr="008E1305">
        <w:rPr>
          <w:rFonts w:ascii="Times New Roman" w:hAnsi="Times New Roman"/>
          <w:sz w:val="28"/>
          <w:szCs w:val="28"/>
        </w:rPr>
        <w:t xml:space="preserve">в адрес начальника станции и руководителя </w:t>
      </w:r>
      <w:r w:rsidR="000E23AB">
        <w:rPr>
          <w:rFonts w:ascii="Times New Roman" w:hAnsi="Times New Roman"/>
          <w:sz w:val="28"/>
          <w:szCs w:val="28"/>
        </w:rPr>
        <w:t>причастного</w:t>
      </w:r>
      <w:r w:rsidR="008E1305" w:rsidRPr="008E1305">
        <w:rPr>
          <w:rFonts w:ascii="Times New Roman" w:hAnsi="Times New Roman"/>
          <w:sz w:val="28"/>
          <w:szCs w:val="28"/>
        </w:rPr>
        <w:t xml:space="preserve"> структурного подразделения, </w:t>
      </w:r>
      <w:r w:rsidR="00430F3C">
        <w:rPr>
          <w:rFonts w:ascii="Times New Roman" w:hAnsi="Times New Roman"/>
          <w:sz w:val="28"/>
          <w:szCs w:val="28"/>
        </w:rPr>
        <w:t>с указанием сроков</w:t>
      </w:r>
      <w:r w:rsidRPr="008E1305">
        <w:rPr>
          <w:rFonts w:ascii="Times New Roman" w:hAnsi="Times New Roman"/>
          <w:sz w:val="28"/>
          <w:szCs w:val="28"/>
        </w:rPr>
        <w:t xml:space="preserve"> проведения мероприятий по восстановлению нормальной работы технических устройств станции и ответственного за </w:t>
      </w:r>
      <w:r w:rsidR="00B6698D" w:rsidRPr="008E1305">
        <w:rPr>
          <w:rFonts w:ascii="Times New Roman" w:hAnsi="Times New Roman"/>
          <w:sz w:val="28"/>
          <w:szCs w:val="28"/>
        </w:rPr>
        <w:t xml:space="preserve">их </w:t>
      </w:r>
      <w:r w:rsidRPr="008E1305">
        <w:rPr>
          <w:rFonts w:ascii="Times New Roman" w:hAnsi="Times New Roman"/>
          <w:sz w:val="28"/>
          <w:szCs w:val="28"/>
        </w:rPr>
        <w:t>выполнение</w:t>
      </w:r>
      <w:r w:rsidR="00BB7AE0" w:rsidRPr="008E1305">
        <w:rPr>
          <w:rFonts w:ascii="Times New Roman" w:hAnsi="Times New Roman"/>
          <w:sz w:val="28"/>
          <w:szCs w:val="28"/>
        </w:rPr>
        <w:t>.</w:t>
      </w:r>
      <w:r w:rsidRPr="008E1305">
        <w:rPr>
          <w:rFonts w:ascii="Times New Roman" w:hAnsi="Times New Roman"/>
          <w:sz w:val="28"/>
          <w:szCs w:val="28"/>
        </w:rPr>
        <w:t xml:space="preserve"> </w:t>
      </w:r>
      <w:r w:rsidR="009967DF" w:rsidRPr="00A53755">
        <w:rPr>
          <w:rFonts w:ascii="Times New Roman" w:hAnsi="Times New Roman"/>
          <w:sz w:val="28"/>
          <w:szCs w:val="28"/>
        </w:rPr>
        <w:t>При необходимости</w:t>
      </w:r>
      <w:r w:rsidR="00A3361A" w:rsidRPr="00A53755">
        <w:rPr>
          <w:rFonts w:ascii="Times New Roman" w:hAnsi="Times New Roman"/>
          <w:sz w:val="28"/>
          <w:szCs w:val="28"/>
        </w:rPr>
        <w:t xml:space="preserve"> закрывает на этот период станционные пути или стрелочные переводы для движения поездов и производства маневровой работы.</w:t>
      </w:r>
    </w:p>
    <w:p w:rsidR="00B6698D" w:rsidRDefault="00AE21C7" w:rsidP="00941A13">
      <w:pPr>
        <w:pStyle w:val="af6"/>
        <w:tabs>
          <w:tab w:val="left" w:pos="1418"/>
        </w:tabs>
        <w:spacing w:line="364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В журнале </w:t>
      </w:r>
      <w:r w:rsidR="004420C2" w:rsidRPr="00DF3535">
        <w:rPr>
          <w:rFonts w:ascii="Times New Roman" w:hAnsi="Times New Roman"/>
          <w:sz w:val="28"/>
          <w:szCs w:val="28"/>
        </w:rPr>
        <w:t>формы ДУ-46</w:t>
      </w:r>
      <w:r w:rsidR="004420C2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(системе АС КМО) </w:t>
      </w:r>
      <w:r w:rsidR="008E1305">
        <w:rPr>
          <w:rFonts w:ascii="Times New Roman" w:hAnsi="Times New Roman"/>
          <w:color w:val="000000" w:themeColor="text1"/>
          <w:sz w:val="28"/>
          <w:szCs w:val="28"/>
        </w:rPr>
        <w:t xml:space="preserve">начальником станции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указывается установленный в </w:t>
      </w:r>
      <w:r w:rsidR="00430F3C" w:rsidRPr="000C575A">
        <w:rPr>
          <w:rFonts w:ascii="Times New Roman" w:hAnsi="Times New Roman"/>
          <w:sz w:val="28"/>
          <w:szCs w:val="28"/>
        </w:rPr>
        <w:t>телеграмме</w:t>
      </w:r>
      <w:r w:rsidRPr="000C575A">
        <w:rPr>
          <w:rFonts w:ascii="Times New Roman" w:hAnsi="Times New Roman"/>
          <w:sz w:val="28"/>
          <w:szCs w:val="28"/>
        </w:rPr>
        <w:t xml:space="preserve"> </w:t>
      </w:r>
      <w:r w:rsidR="00A53755" w:rsidRPr="000C575A">
        <w:rPr>
          <w:rFonts w:ascii="Times New Roman" w:hAnsi="Times New Roman"/>
          <w:sz w:val="28"/>
          <w:szCs w:val="28"/>
        </w:rPr>
        <w:t xml:space="preserve">(регистрируемой телефонограмме) </w:t>
      </w:r>
      <w:r w:rsidRPr="000C575A">
        <w:rPr>
          <w:rFonts w:ascii="Times New Roman" w:hAnsi="Times New Roman"/>
          <w:sz w:val="28"/>
          <w:szCs w:val="28"/>
        </w:rPr>
        <w:t>срок устранения неисправностей технических устройств станции и фамилия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7374">
        <w:rPr>
          <w:rFonts w:ascii="Times New Roman" w:hAnsi="Times New Roman"/>
          <w:color w:val="000000" w:themeColor="text1"/>
          <w:sz w:val="28"/>
          <w:szCs w:val="28"/>
        </w:rPr>
        <w:t>работника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, ответственного за устранение этих неисправностей</w:t>
      </w:r>
      <w:r w:rsidR="001C1E1B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30BFB" w:rsidRDefault="001C1E1B" w:rsidP="00941A13">
      <w:pPr>
        <w:pStyle w:val="af6"/>
        <w:tabs>
          <w:tab w:val="left" w:pos="1418"/>
        </w:tabs>
        <w:spacing w:line="36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967DF">
        <w:rPr>
          <w:rFonts w:ascii="Times New Roman" w:hAnsi="Times New Roman"/>
          <w:sz w:val="28"/>
          <w:szCs w:val="28"/>
        </w:rPr>
        <w:t>Не допускается перенос сроков</w:t>
      </w:r>
      <w:r w:rsidR="00130BFB">
        <w:rPr>
          <w:rFonts w:ascii="Times New Roman" w:hAnsi="Times New Roman"/>
          <w:sz w:val="28"/>
          <w:szCs w:val="28"/>
        </w:rPr>
        <w:t xml:space="preserve"> устранения замечаний</w:t>
      </w:r>
      <w:r w:rsidRPr="009967DF">
        <w:rPr>
          <w:rFonts w:ascii="Times New Roman" w:hAnsi="Times New Roman"/>
          <w:sz w:val="28"/>
          <w:szCs w:val="28"/>
        </w:rPr>
        <w:t xml:space="preserve"> п</w:t>
      </w:r>
      <w:r w:rsidR="00130BFB">
        <w:rPr>
          <w:rFonts w:ascii="Times New Roman" w:hAnsi="Times New Roman"/>
          <w:sz w:val="28"/>
          <w:szCs w:val="28"/>
        </w:rPr>
        <w:t xml:space="preserve">о профильной шлифовке остряков, </w:t>
      </w:r>
      <w:r w:rsidRPr="009967DF">
        <w:rPr>
          <w:rFonts w:ascii="Times New Roman" w:hAnsi="Times New Roman"/>
          <w:sz w:val="28"/>
          <w:szCs w:val="28"/>
        </w:rPr>
        <w:t xml:space="preserve">замене </w:t>
      </w:r>
      <w:r w:rsidR="00BB7AE0" w:rsidRPr="009967DF">
        <w:rPr>
          <w:rFonts w:ascii="Times New Roman" w:hAnsi="Times New Roman"/>
          <w:sz w:val="28"/>
          <w:szCs w:val="28"/>
        </w:rPr>
        <w:t>ремком</w:t>
      </w:r>
      <w:r w:rsidR="00130BFB">
        <w:rPr>
          <w:rFonts w:ascii="Times New Roman" w:hAnsi="Times New Roman"/>
          <w:sz w:val="28"/>
          <w:szCs w:val="28"/>
        </w:rPr>
        <w:t>плектов и крестовин, разрядке «кустовой» негодности бруса на стрелочных переводах</w:t>
      </w:r>
      <w:r w:rsidRPr="009967DF">
        <w:rPr>
          <w:rFonts w:ascii="Times New Roman" w:hAnsi="Times New Roman"/>
          <w:sz w:val="28"/>
          <w:szCs w:val="28"/>
        </w:rPr>
        <w:t>.</w:t>
      </w:r>
      <w:r w:rsidR="00B6698D" w:rsidRPr="009967DF">
        <w:rPr>
          <w:rFonts w:ascii="Times New Roman" w:hAnsi="Times New Roman"/>
          <w:sz w:val="28"/>
          <w:szCs w:val="28"/>
        </w:rPr>
        <w:t xml:space="preserve"> </w:t>
      </w:r>
    </w:p>
    <w:p w:rsidR="001C1E1B" w:rsidRPr="006834AC" w:rsidRDefault="00130BFB" w:rsidP="00941A13">
      <w:pPr>
        <w:pStyle w:val="af6"/>
        <w:tabs>
          <w:tab w:val="left" w:pos="709"/>
        </w:tabs>
        <w:spacing w:line="36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698D" w:rsidRPr="00D3060E">
        <w:rPr>
          <w:rFonts w:ascii="Times New Roman" w:hAnsi="Times New Roman"/>
          <w:sz w:val="28"/>
          <w:szCs w:val="28"/>
        </w:rPr>
        <w:t xml:space="preserve">В случае неустранения </w:t>
      </w:r>
      <w:r w:rsidRPr="00D3060E">
        <w:rPr>
          <w:rFonts w:ascii="Times New Roman" w:hAnsi="Times New Roman"/>
          <w:sz w:val="28"/>
          <w:szCs w:val="28"/>
        </w:rPr>
        <w:t>замечаний по профильной шлифовке остряков</w:t>
      </w:r>
      <w:r w:rsidR="00B6698D" w:rsidRPr="00D3060E">
        <w:rPr>
          <w:rFonts w:ascii="Times New Roman" w:hAnsi="Times New Roman"/>
          <w:sz w:val="28"/>
          <w:szCs w:val="28"/>
        </w:rPr>
        <w:t xml:space="preserve"> </w:t>
      </w:r>
      <w:r w:rsidRPr="00D3060E">
        <w:rPr>
          <w:rFonts w:ascii="Times New Roman" w:hAnsi="Times New Roman"/>
          <w:sz w:val="28"/>
          <w:szCs w:val="28"/>
        </w:rPr>
        <w:t xml:space="preserve">и замене ремкомплектов </w:t>
      </w:r>
      <w:r w:rsidR="00D3060E" w:rsidRPr="00D3060E">
        <w:rPr>
          <w:rFonts w:ascii="Times New Roman" w:hAnsi="Times New Roman"/>
          <w:sz w:val="28"/>
          <w:szCs w:val="28"/>
        </w:rPr>
        <w:t xml:space="preserve">стрелочных переводов </w:t>
      </w:r>
      <w:r w:rsidR="00B6698D" w:rsidRPr="00D3060E">
        <w:rPr>
          <w:rFonts w:ascii="Times New Roman" w:hAnsi="Times New Roman"/>
          <w:sz w:val="28"/>
          <w:szCs w:val="28"/>
        </w:rPr>
        <w:t xml:space="preserve">в установленный срок </w:t>
      </w:r>
      <w:r w:rsidR="00D3060E" w:rsidRPr="00D3060E">
        <w:rPr>
          <w:rFonts w:ascii="Times New Roman" w:hAnsi="Times New Roman"/>
          <w:sz w:val="28"/>
          <w:szCs w:val="28"/>
        </w:rPr>
        <w:t xml:space="preserve">работниками хозяйства перевозок прекращается движение поездов и производство маневровой работы </w:t>
      </w:r>
      <w:r w:rsidR="005E4DE0" w:rsidRPr="00D3060E">
        <w:rPr>
          <w:rFonts w:ascii="Times New Roman" w:hAnsi="Times New Roman"/>
          <w:sz w:val="28"/>
          <w:szCs w:val="28"/>
        </w:rPr>
        <w:t xml:space="preserve">по </w:t>
      </w:r>
      <w:r w:rsidR="00D3060E" w:rsidRPr="00D3060E">
        <w:rPr>
          <w:rFonts w:ascii="Times New Roman" w:hAnsi="Times New Roman"/>
          <w:sz w:val="28"/>
          <w:szCs w:val="28"/>
        </w:rPr>
        <w:t>данным стрелочным переводам (по соответствующему направлению)</w:t>
      </w:r>
      <w:r w:rsidR="00BE3B7C" w:rsidRPr="00D3060E">
        <w:rPr>
          <w:rFonts w:ascii="Times New Roman" w:hAnsi="Times New Roman"/>
          <w:sz w:val="28"/>
          <w:szCs w:val="28"/>
        </w:rPr>
        <w:t>.</w:t>
      </w:r>
      <w:r w:rsidR="00BE3B7C">
        <w:rPr>
          <w:rFonts w:ascii="Times New Roman" w:hAnsi="Times New Roman"/>
          <w:sz w:val="28"/>
          <w:szCs w:val="28"/>
        </w:rPr>
        <w:t xml:space="preserve"> </w:t>
      </w:r>
      <w:r w:rsidRPr="009967DF">
        <w:rPr>
          <w:rFonts w:ascii="Times New Roman" w:hAnsi="Times New Roman"/>
          <w:sz w:val="28"/>
          <w:szCs w:val="28"/>
        </w:rPr>
        <w:t xml:space="preserve">В случае неустранения </w:t>
      </w:r>
      <w:r>
        <w:rPr>
          <w:rFonts w:ascii="Times New Roman" w:hAnsi="Times New Roman"/>
          <w:sz w:val="28"/>
          <w:szCs w:val="28"/>
        </w:rPr>
        <w:t xml:space="preserve">замечаний </w:t>
      </w:r>
      <w:r w:rsidRPr="009967DF">
        <w:rPr>
          <w:rFonts w:ascii="Times New Roman" w:hAnsi="Times New Roman"/>
          <w:sz w:val="28"/>
          <w:szCs w:val="28"/>
        </w:rPr>
        <w:t>по</w:t>
      </w:r>
      <w:r w:rsidR="002B65AC">
        <w:rPr>
          <w:rFonts w:ascii="Times New Roman" w:hAnsi="Times New Roman"/>
          <w:sz w:val="28"/>
          <w:szCs w:val="28"/>
        </w:rPr>
        <w:t xml:space="preserve"> замене крестовин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967DF">
        <w:rPr>
          <w:rFonts w:ascii="Times New Roman" w:hAnsi="Times New Roman"/>
          <w:sz w:val="28"/>
          <w:szCs w:val="28"/>
        </w:rPr>
        <w:t>разря</w:t>
      </w:r>
      <w:r>
        <w:rPr>
          <w:rFonts w:ascii="Times New Roman" w:hAnsi="Times New Roman"/>
          <w:sz w:val="28"/>
          <w:szCs w:val="28"/>
        </w:rPr>
        <w:t>дке «кустовой» негодности бруса</w:t>
      </w:r>
      <w:r w:rsidRPr="009967DF">
        <w:rPr>
          <w:rFonts w:ascii="Times New Roman" w:hAnsi="Times New Roman"/>
          <w:sz w:val="28"/>
          <w:szCs w:val="28"/>
        </w:rPr>
        <w:t xml:space="preserve"> </w:t>
      </w:r>
      <w:r w:rsidR="002B65AC">
        <w:rPr>
          <w:rFonts w:ascii="Times New Roman" w:hAnsi="Times New Roman"/>
          <w:sz w:val="28"/>
          <w:szCs w:val="28"/>
        </w:rPr>
        <w:t>на стрелочных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B65AC">
        <w:rPr>
          <w:rFonts w:ascii="Times New Roman" w:hAnsi="Times New Roman"/>
          <w:sz w:val="28"/>
          <w:szCs w:val="28"/>
        </w:rPr>
        <w:lastRenderedPageBreak/>
        <w:t>переводах</w:t>
      </w:r>
      <w:r w:rsidR="00D306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3060E">
        <w:rPr>
          <w:rFonts w:ascii="Times New Roman" w:hAnsi="Times New Roman"/>
          <w:sz w:val="28"/>
          <w:szCs w:val="28"/>
        </w:rPr>
        <w:t xml:space="preserve">дорожным мастером </w:t>
      </w:r>
      <w:r w:rsidR="002B65AC">
        <w:rPr>
          <w:rFonts w:ascii="Times New Roman" w:hAnsi="Times New Roman"/>
          <w:sz w:val="28"/>
          <w:szCs w:val="28"/>
        </w:rPr>
        <w:t>стрелочные переводы закрываю</w:t>
      </w:r>
      <w:r>
        <w:rPr>
          <w:rFonts w:ascii="Times New Roman" w:hAnsi="Times New Roman"/>
          <w:sz w:val="28"/>
          <w:szCs w:val="28"/>
        </w:rPr>
        <w:t>тся</w:t>
      </w:r>
      <w:r w:rsidR="00D30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ограничивается скорость движения поездов.</w:t>
      </w:r>
    </w:p>
    <w:p w:rsidR="001C1E1B" w:rsidRPr="00DF3535" w:rsidRDefault="001C1E1B" w:rsidP="00DF3535">
      <w:pPr>
        <w:pStyle w:val="af6"/>
        <w:numPr>
          <w:ilvl w:val="1"/>
          <w:numId w:val="15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Если в электронном журнале осмотра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АС КМО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для замечания не были проставлены отметки об устранении и о подтверждении факта производства работ, то при добавлении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в АС КМО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акта очередного осмотра замечание автоматически пере</w:t>
      </w:r>
      <w:r w:rsidR="00430F3C">
        <w:rPr>
          <w:rFonts w:ascii="Times New Roman" w:hAnsi="Times New Roman"/>
          <w:color w:val="000000" w:themeColor="text1"/>
          <w:sz w:val="28"/>
          <w:szCs w:val="28"/>
        </w:rPr>
        <w:t>носится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в акт следующего осмотра с пометкой «перенесено». Срок устранения в данном случае определяется </w:t>
      </w:r>
      <w:r w:rsidR="006F260B" w:rsidRPr="006F260B">
        <w:rPr>
          <w:rFonts w:ascii="Times New Roman" w:hAnsi="Times New Roman"/>
          <w:sz w:val="28"/>
          <w:szCs w:val="28"/>
        </w:rPr>
        <w:t>на основании распоряжения руководителя причастной региональной дирекции, центра, филиала ДО по согласованию с причастным заместителем начальника железной дороги (по территориальному управлению)</w:t>
      </w:r>
      <w:r w:rsidRPr="006F260B">
        <w:rPr>
          <w:rFonts w:ascii="Times New Roman" w:hAnsi="Times New Roman"/>
          <w:sz w:val="28"/>
          <w:szCs w:val="28"/>
        </w:rPr>
        <w:t>. Если неисправность технических устройств станции устранена, но в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новь выявлена при последующем осмотре, то она должна учитываться в акте нового осмотра с пометкой «повторно».</w:t>
      </w:r>
    </w:p>
    <w:p w:rsidR="001C1E1B" w:rsidRPr="00A53755" w:rsidRDefault="000C575A" w:rsidP="00DF3535">
      <w:pPr>
        <w:pStyle w:val="af6"/>
        <w:numPr>
          <w:ilvl w:val="1"/>
          <w:numId w:val="15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факту устранения неисправностей</w:t>
      </w:r>
      <w:r w:rsidR="001C1E1B" w:rsidRPr="00420574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>
        <w:rPr>
          <w:rFonts w:ascii="Times New Roman" w:hAnsi="Times New Roman"/>
          <w:color w:val="000000" w:themeColor="text1"/>
          <w:sz w:val="28"/>
          <w:szCs w:val="28"/>
        </w:rPr>
        <w:t>ехнических устройств, выявленных</w:t>
      </w:r>
      <w:r w:rsidR="001C1E1B" w:rsidRPr="00420574">
        <w:rPr>
          <w:rFonts w:ascii="Times New Roman" w:hAnsi="Times New Roman"/>
          <w:color w:val="000000" w:themeColor="text1"/>
          <w:sz w:val="28"/>
          <w:szCs w:val="28"/>
        </w:rPr>
        <w:t xml:space="preserve"> при проведении осмотра станции, </w:t>
      </w:r>
      <w:r w:rsidR="00886EC7">
        <w:rPr>
          <w:rFonts w:ascii="Times New Roman" w:hAnsi="Times New Roman"/>
          <w:color w:val="000000" w:themeColor="text1"/>
          <w:sz w:val="28"/>
          <w:szCs w:val="28"/>
        </w:rPr>
        <w:t xml:space="preserve">работник </w:t>
      </w:r>
      <w:r w:rsidR="001C1E1B" w:rsidRPr="00420574">
        <w:rPr>
          <w:rFonts w:ascii="Times New Roman" w:hAnsi="Times New Roman"/>
          <w:color w:val="000000" w:themeColor="text1"/>
          <w:sz w:val="28"/>
          <w:szCs w:val="28"/>
        </w:rPr>
        <w:t>соответствующего структурного подразделения обязан в день устранения сделать запись в</w:t>
      </w:r>
      <w:hyperlink r:id="rId8" w:tooltip="Распоряжение ОАО &quot;РЖД&quot; от 25.04.2008 N 878р &quot;Об утверждении стандарта ОАО &quot;РЖД&quot; &quot;Системы и устройства железнодорожной автоматики и телемеханики. Порядок ввода в эксплуатацию&quot; (Вместе со Стандартом N СТО РЖД 1.19.002-2007){КонсультантПлюс}" w:history="1">
        <w:r w:rsidR="001C1E1B" w:rsidRPr="00DF3535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886EC7">
          <w:rPr>
            <w:rFonts w:ascii="Times New Roman" w:hAnsi="Times New Roman"/>
            <w:color w:val="000000" w:themeColor="text1"/>
            <w:sz w:val="28"/>
            <w:szCs w:val="28"/>
          </w:rPr>
          <w:br/>
        </w:r>
        <w:r w:rsidR="001C1E1B" w:rsidRPr="00DF3535">
          <w:rPr>
            <w:rFonts w:ascii="Times New Roman" w:hAnsi="Times New Roman"/>
            <w:color w:val="000000" w:themeColor="text1"/>
            <w:sz w:val="28"/>
            <w:szCs w:val="28"/>
          </w:rPr>
          <w:t>ДУ-46</w:t>
        </w:r>
      </w:hyperlink>
      <w:r w:rsidR="009967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C1E1B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указан</w:t>
      </w:r>
      <w:r>
        <w:rPr>
          <w:rFonts w:ascii="Times New Roman" w:hAnsi="Times New Roman"/>
          <w:color w:val="000000" w:themeColor="text1"/>
          <w:sz w:val="28"/>
          <w:szCs w:val="28"/>
        </w:rPr>
        <w:t>ием</w:t>
      </w:r>
      <w:r w:rsidR="001C1E1B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номер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C1E1B"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 пункта из </w:t>
      </w:r>
      <w:r w:rsidR="001C1E1B" w:rsidRPr="00A53755">
        <w:rPr>
          <w:rFonts w:ascii="Times New Roman" w:hAnsi="Times New Roman"/>
          <w:sz w:val="28"/>
          <w:szCs w:val="28"/>
        </w:rPr>
        <w:t>журнала комиссионного осмо</w:t>
      </w:r>
      <w:r w:rsidR="00B34898" w:rsidRPr="00A53755">
        <w:rPr>
          <w:rFonts w:ascii="Times New Roman" w:hAnsi="Times New Roman"/>
          <w:sz w:val="28"/>
          <w:szCs w:val="28"/>
        </w:rPr>
        <w:t>тра</w:t>
      </w:r>
      <w:r w:rsidR="001C1E1B" w:rsidRPr="00A53755">
        <w:rPr>
          <w:rFonts w:ascii="Times New Roman" w:hAnsi="Times New Roman"/>
          <w:sz w:val="28"/>
          <w:szCs w:val="28"/>
        </w:rPr>
        <w:t>.</w:t>
      </w:r>
    </w:p>
    <w:p w:rsidR="001C1E1B" w:rsidRPr="00B059B6" w:rsidRDefault="001C1E1B" w:rsidP="00B059B6">
      <w:pPr>
        <w:pStyle w:val="af6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C575A">
        <w:rPr>
          <w:rFonts w:ascii="Times New Roman" w:hAnsi="Times New Roman"/>
          <w:sz w:val="28"/>
          <w:szCs w:val="28"/>
        </w:rPr>
        <w:t xml:space="preserve">Об устранении замечаний по содержанию вокзального и пассажирского хозяйства, зданий, </w:t>
      </w:r>
      <w:r w:rsidR="00886EC7">
        <w:rPr>
          <w:rFonts w:ascii="Times New Roman" w:hAnsi="Times New Roman"/>
          <w:sz w:val="28"/>
          <w:szCs w:val="28"/>
        </w:rPr>
        <w:t>высоких грузовых платфо</w:t>
      </w:r>
      <w:r w:rsidR="009174F5">
        <w:rPr>
          <w:rFonts w:ascii="Times New Roman" w:hAnsi="Times New Roman"/>
          <w:sz w:val="28"/>
          <w:szCs w:val="28"/>
        </w:rPr>
        <w:t xml:space="preserve">рм, </w:t>
      </w:r>
      <w:r w:rsidRPr="000C575A">
        <w:rPr>
          <w:rFonts w:ascii="Times New Roman" w:hAnsi="Times New Roman"/>
          <w:sz w:val="28"/>
          <w:szCs w:val="28"/>
        </w:rPr>
        <w:t xml:space="preserve">устройств весового хозяйства и устройств АСКОПВ соответствующим руководителем (или исполнителем работ) структурного подразделения </w:t>
      </w:r>
      <w:r w:rsidR="00B059B6">
        <w:rPr>
          <w:rFonts w:ascii="Times New Roman" w:hAnsi="Times New Roman"/>
          <w:sz w:val="28"/>
          <w:szCs w:val="28"/>
        </w:rPr>
        <w:t xml:space="preserve">направляется </w:t>
      </w:r>
      <w:r w:rsidRPr="000C575A">
        <w:rPr>
          <w:rFonts w:ascii="Times New Roman" w:hAnsi="Times New Roman"/>
          <w:sz w:val="28"/>
          <w:szCs w:val="28"/>
        </w:rPr>
        <w:t>рапорт на имя начальника железнодорожной станции</w:t>
      </w:r>
      <w:r w:rsidR="00B059B6">
        <w:rPr>
          <w:rFonts w:ascii="Times New Roman" w:hAnsi="Times New Roman"/>
          <w:sz w:val="28"/>
          <w:szCs w:val="28"/>
        </w:rPr>
        <w:t xml:space="preserve">, </w:t>
      </w:r>
      <w:r w:rsidR="00B059B6" w:rsidRPr="00B059B6">
        <w:rPr>
          <w:rFonts w:ascii="Times New Roman" w:hAnsi="Times New Roman"/>
          <w:sz w:val="28"/>
          <w:szCs w:val="28"/>
          <w:u w:color="00F900"/>
        </w:rPr>
        <w:t>на основании которого начальником железнодорожной станции делается отметка о проведении работ.</w:t>
      </w:r>
    </w:p>
    <w:p w:rsidR="00667374" w:rsidRPr="00430F3C" w:rsidRDefault="001C1E1B" w:rsidP="00430F3C">
      <w:pPr>
        <w:pStyle w:val="af6"/>
        <w:numPr>
          <w:ilvl w:val="1"/>
          <w:numId w:val="15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Ответственными за качество и своевременность устранения неисправностей технических устройств, выявленных в ходе проведения осмотра станции, </w:t>
      </w:r>
      <w:r w:rsidRPr="00C60FCA">
        <w:rPr>
          <w:rFonts w:ascii="Times New Roman" w:hAnsi="Times New Roman"/>
          <w:sz w:val="28"/>
          <w:szCs w:val="28"/>
        </w:rPr>
        <w:t xml:space="preserve">являются руководители </w:t>
      </w:r>
      <w:r w:rsidR="00675919" w:rsidRPr="00C60FCA">
        <w:rPr>
          <w:rFonts w:ascii="Times New Roman" w:hAnsi="Times New Roman"/>
          <w:sz w:val="28"/>
          <w:szCs w:val="28"/>
        </w:rPr>
        <w:t>причастных структурных подразделений региональных дирекций, центров</w:t>
      </w:r>
      <w:r w:rsidR="00420574">
        <w:rPr>
          <w:rFonts w:ascii="Times New Roman" w:hAnsi="Times New Roman"/>
          <w:sz w:val="28"/>
          <w:szCs w:val="28"/>
        </w:rPr>
        <w:t xml:space="preserve">, </w:t>
      </w:r>
      <w:r w:rsidR="00420574" w:rsidRPr="009967DF">
        <w:rPr>
          <w:rFonts w:ascii="Times New Roman" w:hAnsi="Times New Roman"/>
          <w:sz w:val="28"/>
          <w:szCs w:val="28"/>
        </w:rPr>
        <w:t>филиалов ДО</w:t>
      </w:r>
      <w:r w:rsidRPr="009967DF">
        <w:rPr>
          <w:rFonts w:ascii="Times New Roman" w:hAnsi="Times New Roman"/>
          <w:sz w:val="28"/>
          <w:szCs w:val="28"/>
        </w:rPr>
        <w:t>.</w:t>
      </w:r>
    </w:p>
    <w:p w:rsidR="001C1E1B" w:rsidRPr="00C60FCA" w:rsidRDefault="001C1E1B" w:rsidP="00DF3535">
      <w:pPr>
        <w:pStyle w:val="af6"/>
        <w:numPr>
          <w:ilvl w:val="0"/>
          <w:numId w:val="15"/>
        </w:numPr>
        <w:tabs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Порядок осуществления контроля за устранением обнаруженных неисправностей</w:t>
      </w:r>
      <w:r w:rsidR="00667374">
        <w:rPr>
          <w:rFonts w:ascii="Times New Roman" w:hAnsi="Times New Roman"/>
          <w:sz w:val="28"/>
          <w:szCs w:val="28"/>
        </w:rPr>
        <w:t>.</w:t>
      </w:r>
    </w:p>
    <w:p w:rsidR="001C1E1B" w:rsidRPr="000C575A" w:rsidRDefault="001C1E1B" w:rsidP="009A689A">
      <w:pPr>
        <w:pStyle w:val="ab"/>
        <w:numPr>
          <w:ilvl w:val="1"/>
          <w:numId w:val="15"/>
        </w:numPr>
        <w:tabs>
          <w:tab w:val="left" w:pos="1418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0C575A">
        <w:rPr>
          <w:rFonts w:ascii="Times New Roman" w:hAnsi="Times New Roman"/>
          <w:sz w:val="28"/>
          <w:szCs w:val="28"/>
        </w:rPr>
        <w:t xml:space="preserve">В период с 20 по 30 число каждого месяца, а на участках обращения пассажирских поездов со скоростью </w:t>
      </w:r>
      <w:smartTag w:uri="urn:schemas-microsoft-com:office:smarttags" w:element="metricconverter">
        <w:smartTagPr>
          <w:attr w:name="ProductID" w:val="141 км/ч"/>
        </w:smartTagPr>
        <w:r w:rsidRPr="000C575A">
          <w:rPr>
            <w:rFonts w:ascii="Times New Roman" w:hAnsi="Times New Roman"/>
            <w:sz w:val="28"/>
            <w:szCs w:val="28"/>
          </w:rPr>
          <w:t>141 км/ч</w:t>
        </w:r>
      </w:smartTag>
      <w:r w:rsidRPr="000C575A">
        <w:rPr>
          <w:rFonts w:ascii="Times New Roman" w:hAnsi="Times New Roman"/>
          <w:sz w:val="28"/>
          <w:szCs w:val="28"/>
        </w:rPr>
        <w:t xml:space="preserve"> и более </w:t>
      </w:r>
      <w:r w:rsidR="00430F3C" w:rsidRPr="000C575A">
        <w:rPr>
          <w:rFonts w:ascii="Times New Roman" w:hAnsi="Times New Roman"/>
          <w:sz w:val="28"/>
          <w:szCs w:val="28"/>
        </w:rPr>
        <w:t xml:space="preserve">– </w:t>
      </w:r>
      <w:r w:rsidRPr="000C575A">
        <w:rPr>
          <w:rFonts w:ascii="Times New Roman" w:hAnsi="Times New Roman"/>
          <w:sz w:val="28"/>
          <w:szCs w:val="28"/>
        </w:rPr>
        <w:t xml:space="preserve">в последние 3 дня месяца, по графикам, утвержденным </w:t>
      </w:r>
      <w:r w:rsidR="00675919" w:rsidRPr="000C575A">
        <w:rPr>
          <w:rFonts w:ascii="Times New Roman" w:hAnsi="Times New Roman"/>
          <w:sz w:val="28"/>
          <w:szCs w:val="28"/>
        </w:rPr>
        <w:t>первыми руководителями причастных структурных подразделений</w:t>
      </w:r>
      <w:r w:rsidR="009A689A" w:rsidRPr="000C575A">
        <w:rPr>
          <w:rFonts w:ascii="Times New Roman" w:hAnsi="Times New Roman"/>
          <w:sz w:val="28"/>
          <w:szCs w:val="28"/>
        </w:rPr>
        <w:t>,</w:t>
      </w:r>
      <w:r w:rsidR="00675919" w:rsidRPr="000C575A">
        <w:rPr>
          <w:rFonts w:ascii="Times New Roman" w:hAnsi="Times New Roman"/>
          <w:sz w:val="28"/>
          <w:szCs w:val="28"/>
        </w:rPr>
        <w:t xml:space="preserve"> </w:t>
      </w:r>
      <w:r w:rsidR="0008663A" w:rsidRPr="000C575A">
        <w:rPr>
          <w:rFonts w:ascii="Times New Roman" w:hAnsi="Times New Roman"/>
          <w:sz w:val="28"/>
          <w:szCs w:val="28"/>
        </w:rPr>
        <w:t>руководители и</w:t>
      </w:r>
      <w:r w:rsidR="009174F5">
        <w:rPr>
          <w:rFonts w:ascii="Times New Roman" w:hAnsi="Times New Roman"/>
          <w:sz w:val="28"/>
          <w:szCs w:val="28"/>
        </w:rPr>
        <w:t>ли</w:t>
      </w:r>
      <w:r w:rsidR="009A689A" w:rsidRPr="000C575A">
        <w:rPr>
          <w:rFonts w:ascii="Times New Roman" w:hAnsi="Times New Roman"/>
          <w:sz w:val="28"/>
          <w:szCs w:val="28"/>
        </w:rPr>
        <w:t xml:space="preserve"> уполномоченные работники путем выборочного натурного о</w:t>
      </w:r>
      <w:r w:rsidR="00430F3C" w:rsidRPr="000C575A">
        <w:rPr>
          <w:rFonts w:ascii="Times New Roman" w:hAnsi="Times New Roman"/>
          <w:sz w:val="28"/>
          <w:szCs w:val="28"/>
        </w:rPr>
        <w:t xml:space="preserve">смотра </w:t>
      </w:r>
      <w:r w:rsidR="009174F5">
        <w:rPr>
          <w:rFonts w:ascii="Times New Roman" w:hAnsi="Times New Roman"/>
          <w:sz w:val="28"/>
          <w:szCs w:val="28"/>
        </w:rPr>
        <w:t xml:space="preserve">технических устройств станции </w:t>
      </w:r>
      <w:r w:rsidR="00430F3C" w:rsidRPr="000C575A">
        <w:rPr>
          <w:rFonts w:ascii="Times New Roman" w:hAnsi="Times New Roman"/>
          <w:sz w:val="28"/>
          <w:szCs w:val="28"/>
        </w:rPr>
        <w:t>осуществляют контроль устранения</w:t>
      </w:r>
      <w:r w:rsidR="009A689A" w:rsidRPr="000C575A">
        <w:rPr>
          <w:rFonts w:ascii="Times New Roman" w:hAnsi="Times New Roman"/>
          <w:sz w:val="28"/>
          <w:szCs w:val="28"/>
        </w:rPr>
        <w:t xml:space="preserve"> неисправностей, выявленных в ходе осмотра по своему хозяйству. О результатах осмотра докладывают рапортом начальнику железнодорожной станции.</w:t>
      </w:r>
    </w:p>
    <w:p w:rsidR="001C1E1B" w:rsidRPr="00C60FCA" w:rsidRDefault="001C1E1B" w:rsidP="00F572DF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60FCA">
        <w:rPr>
          <w:sz w:val="28"/>
          <w:szCs w:val="28"/>
        </w:rPr>
        <w:lastRenderedPageBreak/>
        <w:t>При обнаружении фактически неустраненных неисправностей</w:t>
      </w:r>
      <w:r w:rsidR="00C17F17" w:rsidRPr="00C60FCA">
        <w:rPr>
          <w:sz w:val="28"/>
          <w:szCs w:val="28"/>
        </w:rPr>
        <w:t xml:space="preserve"> ставят </w:t>
      </w:r>
      <w:r w:rsidR="00675919" w:rsidRPr="00C60FCA">
        <w:rPr>
          <w:sz w:val="28"/>
          <w:szCs w:val="28"/>
        </w:rPr>
        <w:t xml:space="preserve">об этом </w:t>
      </w:r>
      <w:r w:rsidR="00C17F17" w:rsidRPr="00C60FCA">
        <w:rPr>
          <w:sz w:val="28"/>
          <w:szCs w:val="28"/>
        </w:rPr>
        <w:t>в известность начальника станции</w:t>
      </w:r>
      <w:r w:rsidR="00430F3C">
        <w:rPr>
          <w:sz w:val="28"/>
          <w:szCs w:val="28"/>
        </w:rPr>
        <w:t xml:space="preserve"> и</w:t>
      </w:r>
      <w:r w:rsidR="00430F3C" w:rsidRPr="00430F3C">
        <w:rPr>
          <w:sz w:val="28"/>
          <w:szCs w:val="28"/>
        </w:rPr>
        <w:t xml:space="preserve"> </w:t>
      </w:r>
      <w:r w:rsidR="00430F3C" w:rsidRPr="00C60FCA">
        <w:rPr>
          <w:sz w:val="28"/>
          <w:szCs w:val="28"/>
        </w:rPr>
        <w:t>организуют работу по их устранению</w:t>
      </w:r>
      <w:r w:rsidRPr="00C60FCA">
        <w:rPr>
          <w:sz w:val="28"/>
          <w:szCs w:val="28"/>
        </w:rPr>
        <w:t>.</w:t>
      </w:r>
      <w:r w:rsidR="00C17F17" w:rsidRPr="00C60FCA">
        <w:rPr>
          <w:sz w:val="28"/>
          <w:szCs w:val="28"/>
        </w:rPr>
        <w:t xml:space="preserve"> Начальник станции организует работу </w:t>
      </w:r>
      <w:r w:rsidR="00A9678C" w:rsidRPr="00C60FCA">
        <w:rPr>
          <w:sz w:val="28"/>
          <w:szCs w:val="28"/>
        </w:rPr>
        <w:t xml:space="preserve">в соответствии </w:t>
      </w:r>
      <w:r w:rsidR="00A9678C" w:rsidRPr="006F260B">
        <w:rPr>
          <w:sz w:val="28"/>
          <w:szCs w:val="28"/>
        </w:rPr>
        <w:t xml:space="preserve">с пунктом </w:t>
      </w:r>
      <w:r w:rsidR="007D035F">
        <w:rPr>
          <w:sz w:val="28"/>
          <w:szCs w:val="28"/>
        </w:rPr>
        <w:t>3.3.</w:t>
      </w:r>
      <w:r w:rsidR="00A9678C" w:rsidRPr="006F260B">
        <w:rPr>
          <w:sz w:val="28"/>
          <w:szCs w:val="28"/>
        </w:rPr>
        <w:t xml:space="preserve"> настоящего </w:t>
      </w:r>
      <w:r w:rsidR="00667374">
        <w:rPr>
          <w:sz w:val="28"/>
          <w:szCs w:val="28"/>
        </w:rPr>
        <w:t>П</w:t>
      </w:r>
      <w:r w:rsidR="00A9678C" w:rsidRPr="006F260B">
        <w:rPr>
          <w:sz w:val="28"/>
          <w:szCs w:val="28"/>
        </w:rPr>
        <w:t>орядка.</w:t>
      </w:r>
    </w:p>
    <w:p w:rsidR="001C1E1B" w:rsidRPr="009967DF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Оперативный ежесуточный контроль за ходом устранения неисправностей технических устройств станции осуще</w:t>
      </w:r>
      <w:r w:rsidR="000C575A">
        <w:rPr>
          <w:rFonts w:ascii="Times New Roman" w:hAnsi="Times New Roman"/>
          <w:sz w:val="28"/>
          <w:szCs w:val="28"/>
        </w:rPr>
        <w:t>ствляется диспетчерами дистанций</w:t>
      </w:r>
      <w:r w:rsidRPr="00C60FCA">
        <w:rPr>
          <w:rFonts w:ascii="Times New Roman" w:hAnsi="Times New Roman"/>
          <w:sz w:val="28"/>
          <w:szCs w:val="28"/>
        </w:rPr>
        <w:t xml:space="preserve"> пути, </w:t>
      </w:r>
      <w:r w:rsidR="000C575A">
        <w:rPr>
          <w:rFonts w:ascii="Times New Roman" w:hAnsi="Times New Roman"/>
          <w:sz w:val="28"/>
          <w:szCs w:val="28"/>
        </w:rPr>
        <w:t xml:space="preserve">дистанций инфраструктуры, дистанций </w:t>
      </w:r>
      <w:r w:rsidRPr="00C60FCA">
        <w:rPr>
          <w:rFonts w:ascii="Times New Roman" w:hAnsi="Times New Roman"/>
          <w:sz w:val="28"/>
          <w:szCs w:val="28"/>
        </w:rPr>
        <w:t>сигнализации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, централизации и блокировки, </w:t>
      </w:r>
      <w:r w:rsidR="000C575A">
        <w:rPr>
          <w:rFonts w:ascii="Times New Roman" w:hAnsi="Times New Roman"/>
          <w:color w:val="000000" w:themeColor="text1"/>
          <w:sz w:val="28"/>
          <w:szCs w:val="28"/>
        </w:rPr>
        <w:t xml:space="preserve">дистанций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электроснабжения, </w:t>
      </w:r>
      <w:r w:rsidR="009174F5">
        <w:rPr>
          <w:rFonts w:ascii="Times New Roman" w:hAnsi="Times New Roman"/>
          <w:color w:val="000000" w:themeColor="text1"/>
          <w:sz w:val="28"/>
          <w:szCs w:val="28"/>
        </w:rPr>
        <w:t xml:space="preserve">дистанции гражданских сооружений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старшим смены центров технического обслуживания региональных центров связи, уполномоченными работниками вокзалов и дирекций пассажирских обустройств, центра управления содержанием инфраструктуры другими </w:t>
      </w:r>
      <w:r w:rsidR="00420574" w:rsidRPr="009967DF">
        <w:rPr>
          <w:rFonts w:ascii="Times New Roman" w:hAnsi="Times New Roman"/>
          <w:sz w:val="28"/>
          <w:szCs w:val="28"/>
        </w:rPr>
        <w:t xml:space="preserve">региональными </w:t>
      </w:r>
      <w:r w:rsidRPr="009967DF">
        <w:rPr>
          <w:rFonts w:ascii="Times New Roman" w:hAnsi="Times New Roman"/>
          <w:sz w:val="28"/>
          <w:szCs w:val="28"/>
        </w:rPr>
        <w:t>дирекциями</w:t>
      </w:r>
      <w:r w:rsidR="00420574" w:rsidRPr="009967DF">
        <w:rPr>
          <w:rFonts w:ascii="Times New Roman" w:hAnsi="Times New Roman"/>
          <w:sz w:val="28"/>
          <w:szCs w:val="28"/>
        </w:rPr>
        <w:t>, центрами, филиалами ДО</w:t>
      </w:r>
      <w:r w:rsidRPr="009967DF">
        <w:rPr>
          <w:rFonts w:ascii="Times New Roman" w:hAnsi="Times New Roman"/>
          <w:sz w:val="28"/>
          <w:szCs w:val="28"/>
        </w:rPr>
        <w:t xml:space="preserve"> через АС КМО и ЕК АСУИ.</w:t>
      </w:r>
    </w:p>
    <w:p w:rsidR="001C1E1B" w:rsidRPr="00DF3535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В суточный срок с момента устранения неисправности ответственный работник соответствующей </w:t>
      </w:r>
      <w:r w:rsidR="00420574" w:rsidRPr="009967DF">
        <w:rPr>
          <w:rFonts w:ascii="Times New Roman" w:hAnsi="Times New Roman"/>
          <w:sz w:val="28"/>
          <w:szCs w:val="28"/>
        </w:rPr>
        <w:t>региональной дирекции, центра, филиала ДО</w:t>
      </w:r>
      <w:r w:rsidR="004205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 xml:space="preserve">вводит информацию об устранении неисправностей </w:t>
      </w:r>
      <w:r w:rsidR="000C575A" w:rsidRPr="00DF3535">
        <w:rPr>
          <w:rFonts w:ascii="Times New Roman" w:hAnsi="Times New Roman"/>
          <w:color w:val="000000" w:themeColor="text1"/>
          <w:sz w:val="28"/>
          <w:szCs w:val="28"/>
        </w:rPr>
        <w:t>в АС КМО</w:t>
      </w:r>
      <w:r w:rsidRPr="00DF35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1E1B" w:rsidRPr="000C575A" w:rsidRDefault="001C1E1B" w:rsidP="00DF3535">
      <w:pPr>
        <w:spacing w:line="360" w:lineRule="exact"/>
        <w:ind w:firstLine="709"/>
        <w:jc w:val="both"/>
        <w:rPr>
          <w:sz w:val="28"/>
          <w:szCs w:val="28"/>
        </w:rPr>
      </w:pPr>
      <w:r w:rsidRPr="00DF3535">
        <w:rPr>
          <w:color w:val="000000" w:themeColor="text1"/>
          <w:sz w:val="28"/>
          <w:szCs w:val="28"/>
        </w:rPr>
        <w:t>Дежурный по станции или другой работник по распоряжению начальника станции, в течение данных суток на основании наличия соответствующих записей в журнале ф</w:t>
      </w:r>
      <w:r w:rsidR="0029344E" w:rsidRPr="00DF3535">
        <w:rPr>
          <w:color w:val="000000" w:themeColor="text1"/>
          <w:sz w:val="28"/>
          <w:szCs w:val="28"/>
        </w:rPr>
        <w:t xml:space="preserve">ормы </w:t>
      </w:r>
      <w:r w:rsidRPr="00DF3535">
        <w:rPr>
          <w:color w:val="000000" w:themeColor="text1"/>
          <w:sz w:val="28"/>
          <w:szCs w:val="28"/>
        </w:rPr>
        <w:t>ДУ-46 или представленного рапорта об устранении (для вокзального и пассажирского хозяйства, зданий, устройств весового хозяйства и устройств АСКОПВ</w:t>
      </w:r>
      <w:r w:rsidR="00675919" w:rsidRPr="00C60FCA">
        <w:rPr>
          <w:sz w:val="28"/>
          <w:szCs w:val="28"/>
        </w:rPr>
        <w:t>, высоких грузовых платформ</w:t>
      </w:r>
      <w:r w:rsidRPr="00C60FCA">
        <w:rPr>
          <w:sz w:val="28"/>
          <w:szCs w:val="28"/>
        </w:rPr>
        <w:t>) проставляет отметку, подтверждающую факт производства работ. Для станций, подключенных к АС ЭТД с ЭЦП</w:t>
      </w:r>
      <w:r w:rsidR="00B81208">
        <w:rPr>
          <w:sz w:val="28"/>
          <w:szCs w:val="28"/>
        </w:rPr>
        <w:t>,</w:t>
      </w:r>
      <w:r w:rsidRPr="00C60FCA">
        <w:rPr>
          <w:sz w:val="28"/>
          <w:szCs w:val="28"/>
        </w:rPr>
        <w:t xml:space="preserve"> ответственный работник соответствующего подразделения вводит </w:t>
      </w:r>
      <w:r w:rsidRPr="000C575A">
        <w:rPr>
          <w:sz w:val="28"/>
          <w:szCs w:val="28"/>
        </w:rPr>
        <w:t>информацию в АС КМО об устранении неисправностей и после передачи данных в АС ЭТД подписывает отметку электронной цифровой подписью.</w:t>
      </w:r>
    </w:p>
    <w:p w:rsidR="001C1E1B" w:rsidRPr="00C60FCA" w:rsidRDefault="001C1E1B" w:rsidP="00941A13">
      <w:pPr>
        <w:tabs>
          <w:tab w:val="left" w:pos="1418"/>
        </w:tabs>
        <w:spacing w:line="370" w:lineRule="exact"/>
        <w:ind w:firstLine="709"/>
        <w:jc w:val="both"/>
        <w:rPr>
          <w:sz w:val="28"/>
          <w:szCs w:val="28"/>
        </w:rPr>
      </w:pPr>
      <w:r w:rsidRPr="00DF3535">
        <w:rPr>
          <w:color w:val="000000" w:themeColor="text1"/>
          <w:sz w:val="28"/>
          <w:szCs w:val="28"/>
        </w:rPr>
        <w:t>Для станций, не имеющих подключения к сетям передачи данных, порядок подтверждения факта производства работ со стороны работников станций в соответствии с местными условиями устанавливается приказом начальника соответствующего центра организации работы железнодорожных станций (но не позднее 10, 20 и 30 ч</w:t>
      </w:r>
      <w:r w:rsidR="004C18BD">
        <w:rPr>
          <w:color w:val="000000" w:themeColor="text1"/>
          <w:sz w:val="28"/>
          <w:szCs w:val="28"/>
        </w:rPr>
        <w:t xml:space="preserve">исла каждого месяца). При этом, </w:t>
      </w:r>
      <w:r w:rsidRPr="00DF3535">
        <w:rPr>
          <w:color w:val="000000" w:themeColor="text1"/>
          <w:sz w:val="28"/>
          <w:szCs w:val="28"/>
        </w:rPr>
        <w:t>при заступлении на дежурство</w:t>
      </w:r>
      <w:r w:rsidR="004C18BD">
        <w:rPr>
          <w:color w:val="000000" w:themeColor="text1"/>
          <w:sz w:val="28"/>
          <w:szCs w:val="28"/>
        </w:rPr>
        <w:t>,</w:t>
      </w:r>
      <w:r w:rsidRPr="00DF3535">
        <w:rPr>
          <w:color w:val="000000" w:themeColor="text1"/>
          <w:sz w:val="28"/>
          <w:szCs w:val="28"/>
        </w:rPr>
        <w:t xml:space="preserve"> сменные работники таких железнодорожных станций, ответственные за ведение журнала комиссионного осмотра, должны ознакомиться с записями в нем и в течение смены контролировать устранение недостатков, </w:t>
      </w:r>
      <w:r w:rsidRPr="00C60FCA">
        <w:rPr>
          <w:sz w:val="28"/>
          <w:szCs w:val="28"/>
        </w:rPr>
        <w:t>отмеченных в акте. При наличии просроченных сроков обязаны сообщить об этом начальнику станции и диспетчеру соответствующе</w:t>
      </w:r>
      <w:r w:rsidR="00A9678C" w:rsidRPr="00C60FCA">
        <w:rPr>
          <w:sz w:val="28"/>
          <w:szCs w:val="28"/>
        </w:rPr>
        <w:t>го структурного подразделения региональной дирекции, центра</w:t>
      </w:r>
      <w:r w:rsidR="004C18BD">
        <w:rPr>
          <w:sz w:val="28"/>
          <w:szCs w:val="28"/>
        </w:rPr>
        <w:t xml:space="preserve">, </w:t>
      </w:r>
      <w:r w:rsidR="004C18BD" w:rsidRPr="00805968">
        <w:rPr>
          <w:sz w:val="28"/>
          <w:szCs w:val="28"/>
        </w:rPr>
        <w:t>филиала ДО</w:t>
      </w:r>
      <w:r w:rsidR="00E6260A" w:rsidRPr="00805968">
        <w:rPr>
          <w:sz w:val="28"/>
          <w:szCs w:val="28"/>
        </w:rPr>
        <w:t>.</w:t>
      </w:r>
      <w:r w:rsidR="00E6260A" w:rsidRPr="00C60FCA">
        <w:rPr>
          <w:sz w:val="28"/>
          <w:szCs w:val="28"/>
        </w:rPr>
        <w:t xml:space="preserve"> П</w:t>
      </w:r>
      <w:r w:rsidR="00A9678C" w:rsidRPr="00C60FCA">
        <w:rPr>
          <w:sz w:val="28"/>
          <w:szCs w:val="28"/>
        </w:rPr>
        <w:t>ри отсутствии в структурном подразделении диспетчерского аппарата информация передается</w:t>
      </w:r>
      <w:r w:rsidR="00C24CD2" w:rsidRPr="00C60FCA">
        <w:rPr>
          <w:sz w:val="28"/>
          <w:szCs w:val="28"/>
        </w:rPr>
        <w:t xml:space="preserve"> через начальника </w:t>
      </w:r>
      <w:r w:rsidR="00C24CD2" w:rsidRPr="00C60FCA">
        <w:rPr>
          <w:sz w:val="28"/>
          <w:szCs w:val="28"/>
        </w:rPr>
        <w:lastRenderedPageBreak/>
        <w:t xml:space="preserve">железнодорожной станции в порядке, согласно пункту </w:t>
      </w:r>
      <w:r w:rsidR="00C24CD2" w:rsidRPr="001E1A54">
        <w:rPr>
          <w:sz w:val="28"/>
          <w:szCs w:val="28"/>
        </w:rPr>
        <w:t>4.5</w:t>
      </w:r>
      <w:r w:rsidR="00B81208" w:rsidRPr="001E1A54">
        <w:rPr>
          <w:sz w:val="28"/>
          <w:szCs w:val="28"/>
        </w:rPr>
        <w:t xml:space="preserve"> настоящего Порядка. </w:t>
      </w:r>
      <w:r w:rsidRPr="001E1A54">
        <w:rPr>
          <w:sz w:val="28"/>
          <w:szCs w:val="28"/>
        </w:rPr>
        <w:t>Руководитель работ соответствующего структурного</w:t>
      </w:r>
      <w:r w:rsidRPr="00C60FCA">
        <w:rPr>
          <w:sz w:val="28"/>
          <w:szCs w:val="28"/>
        </w:rPr>
        <w:t xml:space="preserve"> подразделения региональной дирекции</w:t>
      </w:r>
      <w:r w:rsidR="004C18BD">
        <w:rPr>
          <w:sz w:val="28"/>
          <w:szCs w:val="28"/>
        </w:rPr>
        <w:t xml:space="preserve">, </w:t>
      </w:r>
      <w:r w:rsidR="004C18BD" w:rsidRPr="00805968">
        <w:rPr>
          <w:sz w:val="28"/>
          <w:szCs w:val="28"/>
        </w:rPr>
        <w:t>центра, филиала ДО</w:t>
      </w:r>
      <w:r w:rsidRPr="00C60FCA">
        <w:rPr>
          <w:sz w:val="28"/>
          <w:szCs w:val="28"/>
        </w:rPr>
        <w:t xml:space="preserve"> обязан в день устранения неисправности сделать соответствующую отметку в распечатке журнала (акта) КМО, находящегося на рабочем месте соответствующего сменного работника станции.</w:t>
      </w:r>
    </w:p>
    <w:p w:rsidR="001C1E1B" w:rsidRPr="00805968" w:rsidRDefault="001C1E1B" w:rsidP="00941A13">
      <w:pPr>
        <w:pStyle w:val="ab"/>
        <w:numPr>
          <w:ilvl w:val="1"/>
          <w:numId w:val="15"/>
        </w:numPr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По результатам осмотра станции начальники </w:t>
      </w:r>
      <w:r w:rsidR="00A9678C" w:rsidRPr="00C60FCA">
        <w:rPr>
          <w:rFonts w:ascii="Times New Roman" w:hAnsi="Times New Roman"/>
          <w:sz w:val="28"/>
          <w:szCs w:val="28"/>
        </w:rPr>
        <w:t>структурных подразделений региональных дирекций, центров</w:t>
      </w:r>
      <w:r w:rsidR="004C18BD">
        <w:rPr>
          <w:rFonts w:ascii="Times New Roman" w:hAnsi="Times New Roman"/>
          <w:sz w:val="28"/>
          <w:szCs w:val="28"/>
        </w:rPr>
        <w:t xml:space="preserve">, </w:t>
      </w:r>
      <w:r w:rsidR="004C18BD" w:rsidRPr="00805968">
        <w:rPr>
          <w:rFonts w:ascii="Times New Roman" w:hAnsi="Times New Roman"/>
          <w:sz w:val="28"/>
          <w:szCs w:val="28"/>
        </w:rPr>
        <w:t>филиалов ДО</w:t>
      </w:r>
      <w:r w:rsidRPr="00C60FCA">
        <w:rPr>
          <w:rFonts w:ascii="Times New Roman" w:hAnsi="Times New Roman"/>
          <w:sz w:val="28"/>
          <w:szCs w:val="28"/>
        </w:rPr>
        <w:t xml:space="preserve"> могут принять решения о наложении взыскания или поощрении работников, связанных с содержанием вверенных им технических устройств. Эти решения принимаются </w:t>
      </w:r>
      <w:r w:rsidRPr="00C60FCA">
        <w:rPr>
          <w:rFonts w:ascii="Times New Roman" w:eastAsia="Times-Roman" w:hAnsi="Times New Roman"/>
          <w:sz w:val="28"/>
          <w:szCs w:val="28"/>
        </w:rPr>
        <w:t>с учетом предложений начальника станции и фактическ</w:t>
      </w:r>
      <w:r w:rsidR="00C1314F">
        <w:rPr>
          <w:rFonts w:ascii="Times New Roman" w:eastAsia="Times-Roman" w:hAnsi="Times New Roman"/>
          <w:sz w:val="28"/>
          <w:szCs w:val="28"/>
        </w:rPr>
        <w:t>им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положени</w:t>
      </w:r>
      <w:r w:rsidR="00C1314F">
        <w:rPr>
          <w:rFonts w:ascii="Times New Roman" w:eastAsia="Times-Roman" w:hAnsi="Times New Roman"/>
          <w:sz w:val="28"/>
          <w:szCs w:val="28"/>
        </w:rPr>
        <w:t>ем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с устранением неисправностей технических устройств станции</w:t>
      </w:r>
      <w:r w:rsidR="00C1314F">
        <w:rPr>
          <w:rFonts w:ascii="Times New Roman" w:eastAsia="Times-Roman" w:hAnsi="Times New Roman"/>
          <w:sz w:val="28"/>
          <w:szCs w:val="28"/>
        </w:rPr>
        <w:t>.</w:t>
      </w:r>
    </w:p>
    <w:p w:rsidR="001C1E1B" w:rsidRPr="006834AC" w:rsidRDefault="001C1E1B" w:rsidP="00941A13">
      <w:pPr>
        <w:pStyle w:val="ab"/>
        <w:numPr>
          <w:ilvl w:val="1"/>
          <w:numId w:val="15"/>
        </w:numPr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В случае неустранения в установленные сроки недостатков, выявленных при проведении осмотра, начальник железнодорожной станции немедленно направляет телеграмму руководителю причастного структурного подразделения, </w:t>
      </w:r>
      <w:r w:rsidRPr="00805968">
        <w:rPr>
          <w:rFonts w:ascii="Times New Roman" w:hAnsi="Times New Roman"/>
          <w:sz w:val="28"/>
          <w:szCs w:val="28"/>
        </w:rPr>
        <w:t xml:space="preserve">руководителю </w:t>
      </w:r>
      <w:r w:rsidRPr="00C60FCA">
        <w:rPr>
          <w:rFonts w:ascii="Times New Roman" w:hAnsi="Times New Roman"/>
          <w:sz w:val="28"/>
          <w:szCs w:val="28"/>
        </w:rPr>
        <w:t xml:space="preserve">соответствующей </w:t>
      </w:r>
      <w:r w:rsidR="00E6260A" w:rsidRPr="00C60FCA">
        <w:rPr>
          <w:rFonts w:ascii="Times New Roman" w:hAnsi="Times New Roman"/>
          <w:sz w:val="28"/>
          <w:szCs w:val="28"/>
        </w:rPr>
        <w:t xml:space="preserve">региональной </w:t>
      </w:r>
      <w:r w:rsidRPr="00C60FCA">
        <w:rPr>
          <w:rFonts w:ascii="Times New Roman" w:hAnsi="Times New Roman"/>
          <w:sz w:val="28"/>
          <w:szCs w:val="28"/>
        </w:rPr>
        <w:t>дирекции, центра</w:t>
      </w:r>
      <w:r w:rsidR="00A9678C" w:rsidRPr="00C60FCA">
        <w:rPr>
          <w:rFonts w:ascii="Times New Roman" w:hAnsi="Times New Roman"/>
          <w:sz w:val="28"/>
          <w:szCs w:val="28"/>
        </w:rPr>
        <w:t>,</w:t>
      </w:r>
      <w:r w:rsidR="004C18BD">
        <w:rPr>
          <w:rFonts w:ascii="Times New Roman" w:hAnsi="Times New Roman"/>
          <w:sz w:val="28"/>
          <w:szCs w:val="28"/>
        </w:rPr>
        <w:t xml:space="preserve"> </w:t>
      </w:r>
      <w:r w:rsidR="004C18BD" w:rsidRPr="00805968">
        <w:rPr>
          <w:rFonts w:ascii="Times New Roman" w:hAnsi="Times New Roman"/>
          <w:sz w:val="28"/>
          <w:szCs w:val="28"/>
        </w:rPr>
        <w:t xml:space="preserve">филиала </w:t>
      </w:r>
      <w:proofErr w:type="gramStart"/>
      <w:r w:rsidR="004C18BD" w:rsidRPr="00805968">
        <w:rPr>
          <w:rFonts w:ascii="Times New Roman" w:hAnsi="Times New Roman"/>
          <w:sz w:val="28"/>
          <w:szCs w:val="28"/>
        </w:rPr>
        <w:t>ДО</w:t>
      </w:r>
      <w:proofErr w:type="gramEnd"/>
      <w:r w:rsidR="004C18BD" w:rsidRPr="006834AC">
        <w:rPr>
          <w:rFonts w:ascii="Times New Roman" w:hAnsi="Times New Roman"/>
          <w:sz w:val="28"/>
          <w:szCs w:val="28"/>
        </w:rPr>
        <w:t>,</w:t>
      </w:r>
      <w:r w:rsidR="00A9678C" w:rsidRPr="006834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4F5" w:rsidRPr="006834AC">
        <w:rPr>
          <w:rFonts w:ascii="Times New Roman" w:hAnsi="Times New Roman"/>
          <w:sz w:val="28"/>
          <w:szCs w:val="28"/>
        </w:rPr>
        <w:t>руководителю</w:t>
      </w:r>
      <w:proofErr w:type="gramEnd"/>
      <w:r w:rsidR="009174F5" w:rsidRPr="006834AC">
        <w:rPr>
          <w:rFonts w:ascii="Times New Roman" w:hAnsi="Times New Roman"/>
          <w:sz w:val="28"/>
          <w:szCs w:val="28"/>
        </w:rPr>
        <w:t xml:space="preserve"> центра организации работы железнодорожных станций, </w:t>
      </w:r>
      <w:r w:rsidR="00A9678C" w:rsidRPr="006834AC">
        <w:rPr>
          <w:rFonts w:ascii="Times New Roman" w:hAnsi="Times New Roman"/>
          <w:sz w:val="28"/>
          <w:szCs w:val="28"/>
        </w:rPr>
        <w:t>заместителю начальника железной дороги (по территориальному управлению)</w:t>
      </w:r>
      <w:r w:rsidRPr="006834AC">
        <w:rPr>
          <w:rFonts w:ascii="Times New Roman" w:hAnsi="Times New Roman"/>
          <w:sz w:val="28"/>
          <w:szCs w:val="28"/>
        </w:rPr>
        <w:t>.</w:t>
      </w:r>
    </w:p>
    <w:p w:rsidR="001C1E1B" w:rsidRPr="00C60FCA" w:rsidRDefault="001C1E1B" w:rsidP="00941A13">
      <w:pPr>
        <w:pStyle w:val="ab"/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Руководитель причастного структурного подразделения обязан принять меры по устранению неисправностей и </w:t>
      </w:r>
      <w:r w:rsidR="00C1314F">
        <w:rPr>
          <w:rFonts w:ascii="Times New Roman" w:hAnsi="Times New Roman"/>
          <w:sz w:val="28"/>
          <w:szCs w:val="28"/>
        </w:rPr>
        <w:t>нарушений</w:t>
      </w:r>
      <w:r w:rsidRPr="00C60FCA">
        <w:rPr>
          <w:rFonts w:ascii="Times New Roman" w:hAnsi="Times New Roman"/>
          <w:sz w:val="28"/>
          <w:szCs w:val="28"/>
        </w:rPr>
        <w:t xml:space="preserve"> в содержании объектов инфраструктуры, а </w:t>
      </w:r>
      <w:r w:rsidR="00C1314F">
        <w:rPr>
          <w:rFonts w:ascii="Times New Roman" w:hAnsi="Times New Roman"/>
          <w:sz w:val="28"/>
          <w:szCs w:val="28"/>
        </w:rPr>
        <w:t>при необходимости</w:t>
      </w:r>
      <w:r w:rsidRPr="00C60FCA">
        <w:rPr>
          <w:rFonts w:ascii="Times New Roman" w:hAnsi="Times New Roman"/>
          <w:sz w:val="28"/>
          <w:szCs w:val="28"/>
        </w:rPr>
        <w:t xml:space="preserve"> принять меры к ограничению скорости, закрытию для движения или запрету использования неисправных технических средств.</w:t>
      </w:r>
    </w:p>
    <w:p w:rsidR="001C1E1B" w:rsidRPr="00805968" w:rsidRDefault="001C1E1B" w:rsidP="00941A13">
      <w:pPr>
        <w:pStyle w:val="ab"/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Руководитель соответствующей </w:t>
      </w:r>
      <w:r w:rsidR="004C18BD" w:rsidRPr="00805968">
        <w:rPr>
          <w:rFonts w:ascii="Times New Roman" w:hAnsi="Times New Roman"/>
          <w:sz w:val="28"/>
          <w:szCs w:val="28"/>
        </w:rPr>
        <w:t xml:space="preserve">региональной </w:t>
      </w:r>
      <w:r w:rsidRPr="00805968">
        <w:rPr>
          <w:rFonts w:ascii="Times New Roman" w:hAnsi="Times New Roman"/>
          <w:sz w:val="28"/>
          <w:szCs w:val="28"/>
        </w:rPr>
        <w:t>дирекции</w:t>
      </w:r>
      <w:r w:rsidR="004C18BD" w:rsidRPr="00805968">
        <w:rPr>
          <w:rFonts w:ascii="Times New Roman" w:hAnsi="Times New Roman"/>
          <w:sz w:val="28"/>
          <w:szCs w:val="28"/>
        </w:rPr>
        <w:t xml:space="preserve">, центра, филиала </w:t>
      </w:r>
      <w:proofErr w:type="gramStart"/>
      <w:r w:rsidR="004C18BD" w:rsidRPr="00805968">
        <w:rPr>
          <w:rFonts w:ascii="Times New Roman" w:hAnsi="Times New Roman"/>
          <w:sz w:val="28"/>
          <w:szCs w:val="28"/>
        </w:rPr>
        <w:t>ДО</w:t>
      </w:r>
      <w:proofErr w:type="gramEnd"/>
      <w:r w:rsidRPr="008059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FCA">
        <w:rPr>
          <w:rFonts w:ascii="Times New Roman" w:hAnsi="Times New Roman"/>
          <w:sz w:val="28"/>
          <w:szCs w:val="28"/>
        </w:rPr>
        <w:t>в</w:t>
      </w:r>
      <w:proofErr w:type="gramEnd"/>
      <w:r w:rsidRPr="00C60FCA">
        <w:rPr>
          <w:rFonts w:ascii="Times New Roman" w:hAnsi="Times New Roman"/>
          <w:sz w:val="28"/>
          <w:szCs w:val="28"/>
        </w:rPr>
        <w:t xml:space="preserve"> суточный срок после получения такой телеграммы обязан принять меры по организации нормальной работы технических средств </w:t>
      </w:r>
      <w:r w:rsidR="004C18BD" w:rsidRPr="00805968">
        <w:rPr>
          <w:rFonts w:ascii="Times New Roman" w:hAnsi="Times New Roman"/>
          <w:sz w:val="28"/>
          <w:szCs w:val="28"/>
        </w:rPr>
        <w:t xml:space="preserve">или </w:t>
      </w:r>
      <w:r w:rsidR="00C1314F" w:rsidRPr="00805968">
        <w:rPr>
          <w:rFonts w:ascii="Times New Roman" w:hAnsi="Times New Roman"/>
          <w:sz w:val="28"/>
          <w:szCs w:val="28"/>
        </w:rPr>
        <w:t xml:space="preserve">их </w:t>
      </w:r>
      <w:r w:rsidR="004C18BD" w:rsidRPr="00805968">
        <w:rPr>
          <w:rFonts w:ascii="Times New Roman" w:hAnsi="Times New Roman"/>
          <w:sz w:val="28"/>
          <w:szCs w:val="28"/>
        </w:rPr>
        <w:t xml:space="preserve">закрытию </w:t>
      </w:r>
      <w:r w:rsidRPr="00805968">
        <w:rPr>
          <w:rFonts w:ascii="Times New Roman" w:hAnsi="Times New Roman"/>
          <w:sz w:val="28"/>
          <w:szCs w:val="28"/>
        </w:rPr>
        <w:t>для движения поездов или маневровой работы.</w:t>
      </w:r>
    </w:p>
    <w:p w:rsidR="001C1E1B" w:rsidRPr="00D74C97" w:rsidRDefault="00AE21C7" w:rsidP="00941A13">
      <w:pPr>
        <w:pStyle w:val="ab"/>
        <w:numPr>
          <w:ilvl w:val="1"/>
          <w:numId w:val="15"/>
        </w:numPr>
        <w:shd w:val="clear" w:color="auto" w:fill="FFFFFF"/>
        <w:spacing w:after="0" w:line="37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C97">
        <w:rPr>
          <w:rFonts w:ascii="Times New Roman" w:hAnsi="Times New Roman"/>
          <w:sz w:val="28"/>
          <w:szCs w:val="28"/>
        </w:rPr>
        <w:t xml:space="preserve">В случае невозможности устранения неисправности технического устройства в установленные сроки и при наличии от </w:t>
      </w:r>
      <w:r w:rsidR="00A9678C" w:rsidRPr="00D74C97">
        <w:rPr>
          <w:rFonts w:ascii="Times New Roman" w:hAnsi="Times New Roman"/>
          <w:sz w:val="28"/>
          <w:szCs w:val="28"/>
        </w:rPr>
        <w:t xml:space="preserve">первого </w:t>
      </w:r>
      <w:r w:rsidRPr="00D74C97">
        <w:rPr>
          <w:rFonts w:ascii="Times New Roman" w:hAnsi="Times New Roman"/>
          <w:sz w:val="28"/>
          <w:szCs w:val="28"/>
        </w:rPr>
        <w:t xml:space="preserve">руководителя причастной региональной дирекции, центра, филиала ДО письма </w:t>
      </w:r>
      <w:r w:rsidR="00DC712B" w:rsidRPr="00D74C97">
        <w:rPr>
          <w:rFonts w:ascii="Times New Roman" w:hAnsi="Times New Roman"/>
          <w:sz w:val="28"/>
          <w:szCs w:val="28"/>
        </w:rPr>
        <w:t>(</w:t>
      </w:r>
      <w:r w:rsidRPr="00D74C97">
        <w:rPr>
          <w:rFonts w:ascii="Times New Roman" w:hAnsi="Times New Roman"/>
          <w:sz w:val="28"/>
          <w:szCs w:val="28"/>
        </w:rPr>
        <w:t>телеграммы</w:t>
      </w:r>
      <w:r w:rsidR="00DC712B" w:rsidRPr="00D74C97">
        <w:rPr>
          <w:rFonts w:ascii="Times New Roman" w:hAnsi="Times New Roman"/>
          <w:sz w:val="28"/>
          <w:szCs w:val="28"/>
        </w:rPr>
        <w:t>)</w:t>
      </w:r>
      <w:r w:rsidRPr="00D74C97">
        <w:rPr>
          <w:rFonts w:ascii="Times New Roman" w:hAnsi="Times New Roman"/>
          <w:sz w:val="28"/>
          <w:szCs w:val="28"/>
        </w:rPr>
        <w:t xml:space="preserve"> с указанием причин переноса срока устранения данной неисправности</w:t>
      </w:r>
      <w:r w:rsidR="001E1A54" w:rsidRPr="00D74C97">
        <w:rPr>
          <w:rFonts w:ascii="Times New Roman" w:hAnsi="Times New Roman"/>
          <w:sz w:val="28"/>
          <w:szCs w:val="28"/>
        </w:rPr>
        <w:t>,</w:t>
      </w:r>
      <w:r w:rsidRPr="00D74C97">
        <w:rPr>
          <w:rFonts w:ascii="Times New Roman" w:hAnsi="Times New Roman"/>
          <w:sz w:val="28"/>
          <w:szCs w:val="28"/>
        </w:rPr>
        <w:t xml:space="preserve"> в системе АС КМО указывается новый срок устранения и вводится отметка с указанием основания для переноса срока устранения (письм</w:t>
      </w:r>
      <w:r w:rsidR="00B81208" w:rsidRPr="00D74C97">
        <w:rPr>
          <w:rFonts w:ascii="Times New Roman" w:hAnsi="Times New Roman"/>
          <w:sz w:val="28"/>
          <w:szCs w:val="28"/>
        </w:rPr>
        <w:t>о</w:t>
      </w:r>
      <w:r w:rsidRPr="00D74C97">
        <w:rPr>
          <w:rFonts w:ascii="Times New Roman" w:hAnsi="Times New Roman"/>
          <w:sz w:val="28"/>
          <w:szCs w:val="28"/>
        </w:rPr>
        <w:t xml:space="preserve"> или телеграмм</w:t>
      </w:r>
      <w:r w:rsidR="00B81208" w:rsidRPr="00D74C97">
        <w:rPr>
          <w:rFonts w:ascii="Times New Roman" w:hAnsi="Times New Roman"/>
          <w:sz w:val="28"/>
          <w:szCs w:val="28"/>
        </w:rPr>
        <w:t>а</w:t>
      </w:r>
      <w:r w:rsidRPr="00D74C97">
        <w:rPr>
          <w:rFonts w:ascii="Times New Roman" w:hAnsi="Times New Roman"/>
          <w:sz w:val="28"/>
          <w:szCs w:val="28"/>
        </w:rPr>
        <w:t>), фамилии и должности руководителя причастной региональной дирекции, центра, филиала ДО, разрешившего назначение нового срока.</w:t>
      </w:r>
    </w:p>
    <w:p w:rsidR="001C1E1B" w:rsidRPr="00351753" w:rsidRDefault="00A12A83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lastRenderedPageBreak/>
        <w:t xml:space="preserve">В случае непринятия мер по устранению недостатков в содержании вагонных весов и железнодорожных путей, примыкающих к ним, начальником станции в суточный срок </w:t>
      </w:r>
      <w:r w:rsidR="00A9678C" w:rsidRPr="00C60FCA">
        <w:rPr>
          <w:rFonts w:ascii="Times New Roman" w:hAnsi="Times New Roman"/>
          <w:sz w:val="28"/>
          <w:szCs w:val="28"/>
        </w:rPr>
        <w:t xml:space="preserve">дополнительно </w:t>
      </w:r>
      <w:r w:rsidR="00DC712B">
        <w:rPr>
          <w:rFonts w:ascii="Times New Roman" w:hAnsi="Times New Roman"/>
          <w:sz w:val="28"/>
          <w:szCs w:val="28"/>
        </w:rPr>
        <w:t>направляется телеграмма</w:t>
      </w:r>
      <w:r w:rsidRPr="00C60FCA">
        <w:rPr>
          <w:rFonts w:ascii="Times New Roman" w:hAnsi="Times New Roman"/>
          <w:sz w:val="28"/>
          <w:szCs w:val="28"/>
        </w:rPr>
        <w:t xml:space="preserve"> </w:t>
      </w:r>
      <w:r w:rsidR="00DC712B">
        <w:rPr>
          <w:rFonts w:ascii="Times New Roman" w:hAnsi="Times New Roman"/>
          <w:sz w:val="28"/>
          <w:szCs w:val="28"/>
        </w:rPr>
        <w:t>(</w:t>
      </w:r>
      <w:r w:rsidRPr="00C60FCA">
        <w:rPr>
          <w:rFonts w:ascii="Times New Roman" w:hAnsi="Times New Roman"/>
          <w:sz w:val="28"/>
          <w:szCs w:val="28"/>
        </w:rPr>
        <w:t>регистрируемая телефонограмма</w:t>
      </w:r>
      <w:r w:rsidR="00DC712B">
        <w:rPr>
          <w:rFonts w:ascii="Times New Roman" w:hAnsi="Times New Roman"/>
          <w:sz w:val="28"/>
          <w:szCs w:val="28"/>
        </w:rPr>
        <w:t>)</w:t>
      </w:r>
      <w:r w:rsidRPr="00C60FCA">
        <w:rPr>
          <w:rFonts w:ascii="Times New Roman" w:hAnsi="Times New Roman"/>
          <w:sz w:val="28"/>
          <w:szCs w:val="28"/>
        </w:rPr>
        <w:t xml:space="preserve"> в адрес регионального центра стандартизации </w:t>
      </w:r>
      <w:r w:rsidR="001E1A54">
        <w:rPr>
          <w:rFonts w:ascii="Times New Roman" w:hAnsi="Times New Roman"/>
          <w:sz w:val="28"/>
          <w:szCs w:val="28"/>
        </w:rPr>
        <w:t xml:space="preserve">и метрологии, </w:t>
      </w:r>
      <w:r w:rsidR="001E1A54" w:rsidRPr="00351753">
        <w:rPr>
          <w:rFonts w:ascii="Times New Roman" w:hAnsi="Times New Roman"/>
          <w:sz w:val="28"/>
          <w:szCs w:val="28"/>
        </w:rPr>
        <w:t>Октябрьского территориального</w:t>
      </w:r>
      <w:r w:rsidRPr="00351753">
        <w:rPr>
          <w:rFonts w:ascii="Times New Roman" w:hAnsi="Times New Roman"/>
          <w:sz w:val="28"/>
          <w:szCs w:val="28"/>
        </w:rPr>
        <w:t xml:space="preserve"> центр</w:t>
      </w:r>
      <w:r w:rsidR="001E1A54" w:rsidRPr="00351753">
        <w:rPr>
          <w:rFonts w:ascii="Times New Roman" w:hAnsi="Times New Roman"/>
          <w:sz w:val="28"/>
          <w:szCs w:val="28"/>
        </w:rPr>
        <w:t>а</w:t>
      </w:r>
      <w:r w:rsidRPr="00351753">
        <w:rPr>
          <w:rFonts w:ascii="Times New Roman" w:hAnsi="Times New Roman"/>
          <w:sz w:val="28"/>
          <w:szCs w:val="28"/>
        </w:rPr>
        <w:t xml:space="preserve"> фирменного транспортного обслуживания и причастной дистанции пути</w:t>
      </w:r>
      <w:r w:rsidR="001E1A54" w:rsidRPr="00351753">
        <w:rPr>
          <w:rFonts w:ascii="Times New Roman" w:hAnsi="Times New Roman"/>
          <w:sz w:val="28"/>
          <w:szCs w:val="28"/>
        </w:rPr>
        <w:t xml:space="preserve"> или дистанции инфраструктуры</w:t>
      </w:r>
      <w:r w:rsidRPr="00351753">
        <w:rPr>
          <w:rFonts w:ascii="Times New Roman" w:hAnsi="Times New Roman"/>
          <w:sz w:val="28"/>
          <w:szCs w:val="28"/>
        </w:rPr>
        <w:t>.</w:t>
      </w:r>
    </w:p>
    <w:p w:rsidR="001C1E1B" w:rsidRPr="006834AC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FCA">
        <w:rPr>
          <w:rFonts w:ascii="Times New Roman" w:eastAsia="Times-Roman" w:hAnsi="Times New Roman"/>
          <w:sz w:val="28"/>
          <w:szCs w:val="28"/>
        </w:rPr>
        <w:t>При повторном выявлении неисправности в содержании технических средств начальник станции в суточный срок направляет телеграмму (регистрируемую телефонограмму) в адрес</w:t>
      </w:r>
      <w:r w:rsidRPr="00C60FCA">
        <w:rPr>
          <w:rFonts w:ascii="Times New Roman" w:hAnsi="Times New Roman"/>
          <w:sz w:val="28"/>
          <w:szCs w:val="28"/>
        </w:rPr>
        <w:t xml:space="preserve"> заместителя начальника железной дороги – главного ревизора по безопасности движения поездов, </w:t>
      </w:r>
      <w:r w:rsidR="00627465" w:rsidRPr="00C60FCA">
        <w:rPr>
          <w:rFonts w:ascii="Times New Roman" w:hAnsi="Times New Roman"/>
          <w:sz w:val="28"/>
          <w:szCs w:val="28"/>
        </w:rPr>
        <w:t>заместителя начальника железной дороги (по территориальному управлению)</w:t>
      </w:r>
      <w:r w:rsidR="009174F5">
        <w:rPr>
          <w:rFonts w:ascii="Times New Roman" w:hAnsi="Times New Roman"/>
          <w:sz w:val="28"/>
          <w:szCs w:val="28"/>
        </w:rPr>
        <w:t xml:space="preserve">, </w:t>
      </w:r>
      <w:r w:rsidR="009174F5" w:rsidRPr="006834AC">
        <w:rPr>
          <w:rFonts w:ascii="Times New Roman" w:hAnsi="Times New Roman"/>
          <w:sz w:val="28"/>
          <w:szCs w:val="28"/>
        </w:rPr>
        <w:t>начальника причастной региональной дирекции, начальника Октябрьской дирекции управления движением, начальника центра организации работы железнодорожных станций, руководителя</w:t>
      </w:r>
      <w:r w:rsidR="00627465" w:rsidRPr="006834AC">
        <w:rPr>
          <w:rFonts w:ascii="Times New Roman" w:hAnsi="Times New Roman"/>
          <w:sz w:val="28"/>
          <w:szCs w:val="28"/>
        </w:rPr>
        <w:t xml:space="preserve"> </w:t>
      </w:r>
      <w:r w:rsidR="009174F5" w:rsidRPr="006834AC">
        <w:rPr>
          <w:rFonts w:ascii="Times New Roman" w:hAnsi="Times New Roman"/>
          <w:sz w:val="28"/>
          <w:szCs w:val="28"/>
        </w:rPr>
        <w:t>причастного структурного</w:t>
      </w:r>
      <w:r w:rsidR="00E6260A" w:rsidRPr="006834AC">
        <w:rPr>
          <w:rFonts w:ascii="Times New Roman" w:hAnsi="Times New Roman"/>
          <w:sz w:val="28"/>
          <w:szCs w:val="28"/>
        </w:rPr>
        <w:t xml:space="preserve"> </w:t>
      </w:r>
      <w:r w:rsidR="009174F5" w:rsidRPr="006834AC">
        <w:rPr>
          <w:rFonts w:ascii="Times New Roman" w:hAnsi="Times New Roman"/>
          <w:sz w:val="28"/>
          <w:szCs w:val="28"/>
        </w:rPr>
        <w:t>подразделения</w:t>
      </w:r>
      <w:r w:rsidRPr="006834AC">
        <w:rPr>
          <w:rFonts w:ascii="Times New Roman" w:hAnsi="Times New Roman"/>
          <w:sz w:val="28"/>
          <w:szCs w:val="28"/>
        </w:rPr>
        <w:t>.</w:t>
      </w:r>
      <w:proofErr w:type="gramEnd"/>
    </w:p>
    <w:p w:rsidR="001C1E1B" w:rsidRPr="00C4214E" w:rsidRDefault="009174F5" w:rsidP="00DF353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Руководитель</w:t>
      </w:r>
      <w:r w:rsidR="001C1E1B" w:rsidRPr="00C4214E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причастного структурного подразделения</w:t>
      </w:r>
      <w:r w:rsidR="00627465" w:rsidRPr="00C4214E">
        <w:rPr>
          <w:rFonts w:eastAsia="Times-Roman"/>
          <w:sz w:val="28"/>
          <w:szCs w:val="28"/>
        </w:rPr>
        <w:t xml:space="preserve"> региональной дирекции, </w:t>
      </w:r>
      <w:r w:rsidR="00E6260A" w:rsidRPr="00C4214E">
        <w:rPr>
          <w:rFonts w:eastAsia="Times-Roman"/>
          <w:sz w:val="28"/>
          <w:szCs w:val="28"/>
        </w:rPr>
        <w:t>центра</w:t>
      </w:r>
      <w:r w:rsidR="00B34898" w:rsidRPr="00C4214E">
        <w:rPr>
          <w:rFonts w:eastAsia="Times-Roman"/>
          <w:sz w:val="28"/>
          <w:szCs w:val="28"/>
        </w:rPr>
        <w:t>, филиала ДО</w:t>
      </w:r>
      <w:r w:rsidR="00E6260A" w:rsidRPr="00C4214E">
        <w:rPr>
          <w:rFonts w:eastAsia="Times-Roman"/>
          <w:sz w:val="28"/>
          <w:szCs w:val="28"/>
        </w:rPr>
        <w:t xml:space="preserve"> </w:t>
      </w:r>
      <w:r w:rsidR="001C1E1B" w:rsidRPr="00C4214E">
        <w:rPr>
          <w:sz w:val="28"/>
          <w:szCs w:val="28"/>
        </w:rPr>
        <w:t>в суточный срок после получения</w:t>
      </w:r>
      <w:r w:rsidR="001C1E1B" w:rsidRPr="00C4214E">
        <w:rPr>
          <w:rFonts w:eastAsia="Times-Roman"/>
          <w:sz w:val="28"/>
          <w:szCs w:val="28"/>
        </w:rPr>
        <w:t xml:space="preserve"> телеграммы (регистрируемой телефонограммы) направляет </w:t>
      </w:r>
      <w:r w:rsidR="00B81208" w:rsidRPr="00C4214E">
        <w:rPr>
          <w:rFonts w:eastAsia="Times-Roman"/>
          <w:sz w:val="28"/>
          <w:szCs w:val="28"/>
        </w:rPr>
        <w:t xml:space="preserve">на станцию </w:t>
      </w:r>
      <w:r w:rsidR="001C1E1B" w:rsidRPr="00C4214E">
        <w:rPr>
          <w:rFonts w:eastAsia="Times-Roman"/>
          <w:sz w:val="28"/>
          <w:szCs w:val="28"/>
        </w:rPr>
        <w:t>своего заместителя, который принимает меры по устранению указанной неисправности.</w:t>
      </w:r>
    </w:p>
    <w:p w:rsidR="00B34898" w:rsidRPr="00C4214E" w:rsidRDefault="00B34898" w:rsidP="00B34898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14E">
        <w:rPr>
          <w:rFonts w:ascii="Times New Roman" w:eastAsia="Times-Roman" w:hAnsi="Times New Roman"/>
          <w:sz w:val="28"/>
          <w:szCs w:val="28"/>
        </w:rPr>
        <w:t xml:space="preserve">В случае непринятия мер по устранению нарушений и недостатков (более 10 суток), выявленных при осмотре станции, начальник станции направляет телеграмму (регистрируемую телефонограмму) </w:t>
      </w:r>
      <w:r w:rsidRPr="00C4214E">
        <w:rPr>
          <w:rFonts w:ascii="Times New Roman" w:hAnsi="Times New Roman"/>
          <w:sz w:val="28"/>
          <w:szCs w:val="28"/>
        </w:rPr>
        <w:t>заместителю начальника железной дороги – главному ревизору по безопасности движения поездов</w:t>
      </w:r>
      <w:r w:rsidR="00D74C97">
        <w:rPr>
          <w:rFonts w:ascii="Times New Roman" w:hAnsi="Times New Roman"/>
          <w:sz w:val="28"/>
          <w:szCs w:val="28"/>
        </w:rPr>
        <w:t xml:space="preserve">, </w:t>
      </w:r>
      <w:r w:rsidR="009174F5">
        <w:rPr>
          <w:rFonts w:ascii="Times New Roman" w:hAnsi="Times New Roman"/>
          <w:sz w:val="28"/>
          <w:szCs w:val="28"/>
        </w:rPr>
        <w:t xml:space="preserve">заместителю начальника железной дороги (по территориальному управлению), </w:t>
      </w:r>
      <w:r w:rsidR="009174F5" w:rsidRPr="00C4214E">
        <w:rPr>
          <w:rFonts w:ascii="Times New Roman" w:hAnsi="Times New Roman"/>
          <w:sz w:val="28"/>
          <w:szCs w:val="28"/>
        </w:rPr>
        <w:t xml:space="preserve">начальнику причастной региональной дирекции, центра, филиала ДО, </w:t>
      </w:r>
      <w:r w:rsidR="00F726D4">
        <w:rPr>
          <w:rFonts w:ascii="Times New Roman" w:hAnsi="Times New Roman"/>
          <w:sz w:val="28"/>
          <w:szCs w:val="28"/>
        </w:rPr>
        <w:t xml:space="preserve">начальнику Октябрьской дирекции управления движением, </w:t>
      </w:r>
      <w:r w:rsidR="00D74C97" w:rsidRPr="00C4214E">
        <w:rPr>
          <w:rFonts w:ascii="Times New Roman" w:hAnsi="Times New Roman"/>
          <w:sz w:val="28"/>
          <w:szCs w:val="28"/>
        </w:rPr>
        <w:t xml:space="preserve">в адрес </w:t>
      </w:r>
      <w:r w:rsidR="00D74C97">
        <w:rPr>
          <w:rFonts w:ascii="Times New Roman" w:hAnsi="Times New Roman"/>
          <w:sz w:val="28"/>
          <w:szCs w:val="28"/>
        </w:rPr>
        <w:t>причастной Центральной дирекции</w:t>
      </w:r>
      <w:r w:rsidRPr="00C4214E">
        <w:rPr>
          <w:rFonts w:ascii="Times New Roman" w:hAnsi="Times New Roman"/>
          <w:sz w:val="28"/>
          <w:szCs w:val="28"/>
        </w:rPr>
        <w:t>.</w:t>
      </w:r>
    </w:p>
    <w:p w:rsidR="001C1E1B" w:rsidRPr="00C4214E" w:rsidRDefault="001C1E1B" w:rsidP="00DF35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 w:val="28"/>
          <w:szCs w:val="28"/>
        </w:rPr>
      </w:pPr>
      <w:r w:rsidRPr="00C4214E">
        <w:rPr>
          <w:sz w:val="28"/>
          <w:szCs w:val="28"/>
        </w:rPr>
        <w:t xml:space="preserve">Начальник </w:t>
      </w:r>
      <w:r w:rsidR="00627465" w:rsidRPr="00C4214E">
        <w:rPr>
          <w:sz w:val="28"/>
          <w:szCs w:val="28"/>
        </w:rPr>
        <w:t>причастной региональной дирекции</w:t>
      </w:r>
      <w:r w:rsidR="00CD1014" w:rsidRPr="00C4214E">
        <w:rPr>
          <w:sz w:val="28"/>
          <w:szCs w:val="28"/>
        </w:rPr>
        <w:t>, цент</w:t>
      </w:r>
      <w:r w:rsidR="00E6260A" w:rsidRPr="00C4214E">
        <w:rPr>
          <w:sz w:val="28"/>
          <w:szCs w:val="28"/>
        </w:rPr>
        <w:t>ра</w:t>
      </w:r>
      <w:r w:rsidR="00D74C97">
        <w:rPr>
          <w:sz w:val="28"/>
          <w:szCs w:val="28"/>
        </w:rPr>
        <w:t>, филиала ДО</w:t>
      </w:r>
      <w:r w:rsidRPr="00C4214E">
        <w:rPr>
          <w:sz w:val="28"/>
          <w:szCs w:val="28"/>
        </w:rPr>
        <w:t xml:space="preserve"> в суточный срок после получения телеграммы (регистрируемой телефонограммы) </w:t>
      </w:r>
      <w:r w:rsidR="00D74C97">
        <w:rPr>
          <w:sz w:val="28"/>
          <w:szCs w:val="28"/>
        </w:rPr>
        <w:t xml:space="preserve">принимает необходимые меры </w:t>
      </w:r>
      <w:r w:rsidR="00FB523A" w:rsidRPr="00C4214E">
        <w:rPr>
          <w:rFonts w:eastAsia="Times-Roman"/>
          <w:sz w:val="28"/>
          <w:szCs w:val="28"/>
        </w:rPr>
        <w:t>по устранению нарушений и недостатков, выявленных при осмотре станции</w:t>
      </w:r>
      <w:r w:rsidR="00FB523A">
        <w:rPr>
          <w:rFonts w:eastAsia="Times-Roman"/>
          <w:sz w:val="28"/>
          <w:szCs w:val="28"/>
        </w:rPr>
        <w:t>, о которых</w:t>
      </w:r>
      <w:r w:rsidR="00FB523A" w:rsidRPr="00C4214E">
        <w:rPr>
          <w:sz w:val="28"/>
          <w:szCs w:val="28"/>
        </w:rPr>
        <w:t xml:space="preserve"> </w:t>
      </w:r>
      <w:r w:rsidRPr="00C4214E">
        <w:rPr>
          <w:sz w:val="28"/>
          <w:szCs w:val="28"/>
        </w:rPr>
        <w:t xml:space="preserve">докладывает </w:t>
      </w:r>
      <w:r w:rsidR="00FB523A">
        <w:rPr>
          <w:sz w:val="28"/>
          <w:szCs w:val="28"/>
        </w:rPr>
        <w:t>заместителю начальника железной дороги (</w:t>
      </w:r>
      <w:r w:rsidR="00F726D4">
        <w:rPr>
          <w:sz w:val="28"/>
          <w:szCs w:val="28"/>
        </w:rPr>
        <w:t>по территориальному управлению) и</w:t>
      </w:r>
      <w:r w:rsidR="00FB523A">
        <w:rPr>
          <w:sz w:val="28"/>
          <w:szCs w:val="28"/>
        </w:rPr>
        <w:t xml:space="preserve"> </w:t>
      </w:r>
      <w:r w:rsidR="00CD1014" w:rsidRPr="00C4214E">
        <w:rPr>
          <w:sz w:val="28"/>
          <w:szCs w:val="28"/>
        </w:rPr>
        <w:t>заместителю начальника железной дороги – главному ревизору по безопасности движения поездов.</w:t>
      </w:r>
    </w:p>
    <w:p w:rsidR="001C1E1B" w:rsidRPr="00FB523A" w:rsidRDefault="00F726D4" w:rsidP="00DF3535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>
        <w:rPr>
          <w:rFonts w:ascii="Times New Roman" w:eastAsia="Times-Roman" w:hAnsi="Times New Roman"/>
          <w:sz w:val="28"/>
          <w:szCs w:val="28"/>
        </w:rPr>
        <w:t>Начальникам дистанции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пути,</w:t>
      </w:r>
      <w:r w:rsidR="001E1A54" w:rsidRPr="00FB523A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дистанции </w:t>
      </w:r>
      <w:r w:rsidR="001E1A54" w:rsidRPr="00FB523A">
        <w:rPr>
          <w:rFonts w:ascii="Times New Roman" w:eastAsia="Times-Roman" w:hAnsi="Times New Roman"/>
          <w:sz w:val="28"/>
          <w:szCs w:val="28"/>
        </w:rPr>
        <w:t>инфраструктуры,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дистанции </w:t>
      </w:r>
      <w:r w:rsidR="001C1E1B" w:rsidRPr="00FB523A">
        <w:rPr>
          <w:rFonts w:ascii="Times New Roman" w:hAnsi="Times New Roman"/>
          <w:sz w:val="28"/>
          <w:szCs w:val="28"/>
        </w:rPr>
        <w:t>сигнализации, централизации и блокировки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, </w:t>
      </w:r>
      <w:r>
        <w:rPr>
          <w:rFonts w:ascii="Times New Roman" w:eastAsia="Times-Roman" w:hAnsi="Times New Roman"/>
          <w:sz w:val="28"/>
          <w:szCs w:val="28"/>
        </w:rPr>
        <w:t xml:space="preserve">дистанции </w:t>
      </w:r>
      <w:r w:rsidR="001C1E1B" w:rsidRPr="00FB523A">
        <w:rPr>
          <w:rFonts w:ascii="Times New Roman" w:eastAsia="Times-Roman" w:hAnsi="Times New Roman"/>
          <w:sz w:val="28"/>
          <w:szCs w:val="28"/>
        </w:rPr>
        <w:t>электроснабжения</w:t>
      </w:r>
      <w:r>
        <w:rPr>
          <w:rFonts w:ascii="Times New Roman" w:eastAsia="Times-Roman" w:hAnsi="Times New Roman"/>
          <w:sz w:val="28"/>
          <w:szCs w:val="28"/>
        </w:rPr>
        <w:t>, дистанции гражданских сооружений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при </w:t>
      </w:r>
      <w:r w:rsidR="00FB523A" w:rsidRPr="00FB523A">
        <w:rPr>
          <w:rFonts w:ascii="Times New Roman" w:eastAsia="Times-Roman" w:hAnsi="Times New Roman"/>
          <w:sz w:val="28"/>
          <w:szCs w:val="28"/>
        </w:rPr>
        <w:t>неустранении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в срок неисправностей, непосредственно угрожающих безопасности движения </w:t>
      </w:r>
      <w:r w:rsidR="00ED031E" w:rsidRPr="00FB523A">
        <w:rPr>
          <w:rFonts w:ascii="Times New Roman" w:eastAsia="Times-Roman" w:hAnsi="Times New Roman"/>
          <w:sz w:val="28"/>
          <w:szCs w:val="28"/>
        </w:rPr>
        <w:lastRenderedPageBreak/>
        <w:t>поездов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и отсутствии разрешения на продление срока согласно пункту 3.3 настоящего </w:t>
      </w:r>
      <w:r w:rsidR="002D0891" w:rsidRPr="00FB523A">
        <w:rPr>
          <w:rFonts w:ascii="Times New Roman" w:eastAsia="Times-Roman" w:hAnsi="Times New Roman"/>
          <w:sz w:val="28"/>
          <w:szCs w:val="28"/>
        </w:rPr>
        <w:t>П</w:t>
      </w:r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орядка, осуществлять установленным порядком закрытие движения по неисправным путям и стрелочным переводам, запрещать пользование неисправными устройствами </w:t>
      </w:r>
      <w:r w:rsidR="004420C2" w:rsidRPr="00FB523A">
        <w:rPr>
          <w:rFonts w:ascii="Times New Roman" w:eastAsia="Times-Roman" w:hAnsi="Times New Roman"/>
          <w:sz w:val="28"/>
          <w:szCs w:val="28"/>
        </w:rPr>
        <w:t>сигнализации, централизации и блокировки</w:t>
      </w:r>
      <w:r w:rsidR="001C1E1B" w:rsidRPr="00FB523A">
        <w:rPr>
          <w:rFonts w:ascii="Times New Roman" w:eastAsia="Times-Roman" w:hAnsi="Times New Roman"/>
          <w:sz w:val="28"/>
          <w:szCs w:val="28"/>
        </w:rPr>
        <w:t>, запрещать движение электроподвижного подвижного состава</w:t>
      </w:r>
      <w:proofErr w:type="gramEnd"/>
      <w:r w:rsidR="001C1E1B" w:rsidRPr="00FB523A">
        <w:rPr>
          <w:rFonts w:ascii="Times New Roman" w:eastAsia="Times-Roman" w:hAnsi="Times New Roman"/>
          <w:sz w:val="28"/>
          <w:szCs w:val="28"/>
        </w:rPr>
        <w:t xml:space="preserve"> по неисправным устройствам контактной сети.</w:t>
      </w:r>
    </w:p>
    <w:p w:rsidR="001C1E1B" w:rsidRPr="008E1305" w:rsidRDefault="001C1E1B" w:rsidP="00DF3535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8E1305">
        <w:rPr>
          <w:rFonts w:ascii="Times New Roman" w:hAnsi="Times New Roman"/>
          <w:sz w:val="28"/>
          <w:szCs w:val="28"/>
        </w:rPr>
        <w:t>По</w:t>
      </w:r>
      <w:r w:rsidR="00C4214E">
        <w:rPr>
          <w:rFonts w:ascii="Times New Roman" w:hAnsi="Times New Roman"/>
          <w:sz w:val="28"/>
          <w:szCs w:val="28"/>
        </w:rPr>
        <w:t>рядок осуществления контроля качества</w:t>
      </w:r>
      <w:r w:rsidRPr="008E1305">
        <w:rPr>
          <w:rFonts w:ascii="Times New Roman" w:hAnsi="Times New Roman"/>
          <w:sz w:val="28"/>
          <w:szCs w:val="28"/>
        </w:rPr>
        <w:t xml:space="preserve"> проведения комиссионного смотра и отмены результатов осмотра:</w:t>
      </w:r>
    </w:p>
    <w:p w:rsidR="00C90012" w:rsidRPr="00C4214E" w:rsidRDefault="00C4214E" w:rsidP="00941A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370" w:lineRule="exact"/>
        <w:ind w:left="0" w:firstLine="709"/>
        <w:jc w:val="both"/>
        <w:rPr>
          <w:rFonts w:ascii="Times New Roman" w:eastAsia="Times-Roman" w:hAnsi="Times New Roman"/>
          <w:color w:val="FF0000"/>
          <w:sz w:val="28"/>
          <w:szCs w:val="28"/>
        </w:rPr>
      </w:pPr>
      <w:r w:rsidRPr="00C4214E">
        <w:rPr>
          <w:rFonts w:ascii="Times New Roman" w:eastAsia="Times-Roman" w:hAnsi="Times New Roman"/>
          <w:sz w:val="28"/>
          <w:szCs w:val="28"/>
        </w:rPr>
        <w:t>Контроль качества</w:t>
      </w:r>
      <w:r w:rsidR="001C1E1B" w:rsidRPr="00C4214E">
        <w:rPr>
          <w:rFonts w:ascii="Times New Roman" w:eastAsia="Times-Roman" w:hAnsi="Times New Roman"/>
          <w:sz w:val="28"/>
          <w:szCs w:val="28"/>
        </w:rPr>
        <w:t xml:space="preserve"> проведения осмотра станции осуществляется руководителями железной дороги, руководителями функциональных филиалов ОАО «РЖД», работниками аппарата главного ревизора по безопасности движения поездов железной дороги и Департамента безопасности движения ОАО «РЖД». В случае выявления грубых неисправностей в содержании технических устройств станции, требующих закрытия движения поездов или ограничения скорости движения поездов, не отмеченных при проведении осмотра станции, обнаруженных не более чем через 10 </w:t>
      </w:r>
      <w:r w:rsidR="0037035D" w:rsidRPr="00C4214E">
        <w:rPr>
          <w:rFonts w:ascii="Times New Roman" w:eastAsia="Times-Roman" w:hAnsi="Times New Roman"/>
          <w:sz w:val="28"/>
          <w:szCs w:val="28"/>
        </w:rPr>
        <w:t>суток</w:t>
      </w:r>
      <w:r w:rsidR="001C1E1B" w:rsidRPr="00C4214E">
        <w:rPr>
          <w:rFonts w:ascii="Times New Roman" w:eastAsia="Times-Roman" w:hAnsi="Times New Roman"/>
          <w:sz w:val="28"/>
          <w:szCs w:val="28"/>
        </w:rPr>
        <w:t xml:space="preserve"> после проведения осмотра, результаты комиссионного осмотра подлежат отмене указанными лицами.</w:t>
      </w:r>
      <w:r w:rsidR="001C1E1B" w:rsidRPr="00C4214E">
        <w:rPr>
          <w:rFonts w:ascii="Times New Roman" w:hAnsi="Times New Roman"/>
          <w:sz w:val="28"/>
          <w:szCs w:val="28"/>
        </w:rPr>
        <w:t xml:space="preserve"> 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Об отмене </w:t>
      </w:r>
      <w:r w:rsidR="0028040A" w:rsidRPr="00546F58">
        <w:rPr>
          <w:rFonts w:ascii="Times New Roman" w:eastAsia="Times-Roman" w:hAnsi="Times New Roman"/>
          <w:sz w:val="28"/>
          <w:szCs w:val="28"/>
        </w:rPr>
        <w:t xml:space="preserve">результатов 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комиссионного осмотра в адрес </w:t>
      </w:r>
      <w:r w:rsidR="00996FAF" w:rsidRPr="00546F58">
        <w:rPr>
          <w:rFonts w:ascii="Times New Roman" w:eastAsia="Times-Roman" w:hAnsi="Times New Roman"/>
          <w:sz w:val="28"/>
          <w:szCs w:val="28"/>
        </w:rPr>
        <w:t xml:space="preserve">руководителей </w:t>
      </w:r>
      <w:r w:rsidR="001C1E1B" w:rsidRPr="00546F58">
        <w:rPr>
          <w:rFonts w:ascii="Times New Roman" w:eastAsia="Times-Roman" w:hAnsi="Times New Roman"/>
          <w:sz w:val="28"/>
          <w:szCs w:val="28"/>
        </w:rPr>
        <w:t>причастных дирекций</w:t>
      </w:r>
      <w:r w:rsidR="0028040A" w:rsidRPr="00546F58">
        <w:rPr>
          <w:rFonts w:ascii="Times New Roman" w:eastAsia="Times-Roman" w:hAnsi="Times New Roman"/>
          <w:sz w:val="28"/>
          <w:szCs w:val="28"/>
        </w:rPr>
        <w:t>, заместителя начальника железной дороги (по территориальному управлению)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 </w:t>
      </w:r>
      <w:r w:rsidR="0028040A" w:rsidRPr="00546F58">
        <w:rPr>
          <w:rFonts w:ascii="Times New Roman" w:eastAsia="Times-Roman" w:hAnsi="Times New Roman"/>
          <w:sz w:val="28"/>
          <w:szCs w:val="28"/>
        </w:rPr>
        <w:t xml:space="preserve">и заместителя начальника железной дороги – главного ревизора по безопасности движения поездов </w:t>
      </w:r>
      <w:r w:rsidR="00F726D4">
        <w:rPr>
          <w:rFonts w:ascii="Times New Roman" w:eastAsia="Times-Roman" w:hAnsi="Times New Roman"/>
          <w:sz w:val="28"/>
          <w:szCs w:val="28"/>
        </w:rPr>
        <w:t>направляется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 телеграмма. </w:t>
      </w:r>
      <w:r w:rsidR="00996FAF" w:rsidRPr="00546F58">
        <w:rPr>
          <w:rFonts w:ascii="Times New Roman" w:eastAsia="Times-Roman" w:hAnsi="Times New Roman"/>
          <w:sz w:val="28"/>
          <w:szCs w:val="28"/>
        </w:rPr>
        <w:t>В этом случае</w:t>
      </w:r>
      <w:r w:rsidR="00996FAF" w:rsidRPr="00C4214E">
        <w:rPr>
          <w:rFonts w:ascii="Times New Roman" w:eastAsia="Times-Roman" w:hAnsi="Times New Roman"/>
          <w:sz w:val="28"/>
          <w:szCs w:val="28"/>
        </w:rPr>
        <w:t xml:space="preserve"> первым заместителем начальника железной дороги назначается </w:t>
      </w:r>
      <w:r w:rsidR="00F726D4">
        <w:rPr>
          <w:rFonts w:ascii="Times New Roman" w:eastAsia="Times-Roman" w:hAnsi="Times New Roman"/>
          <w:sz w:val="28"/>
          <w:szCs w:val="28"/>
        </w:rPr>
        <w:t>внеочередной осмотр</w:t>
      </w:r>
      <w:r w:rsidR="00996FAF" w:rsidRPr="00C4214E">
        <w:rPr>
          <w:rFonts w:ascii="Times New Roman" w:eastAsia="Times-Roman" w:hAnsi="Times New Roman"/>
          <w:sz w:val="28"/>
          <w:szCs w:val="28"/>
        </w:rPr>
        <w:t xml:space="preserve"> станции. </w:t>
      </w:r>
    </w:p>
    <w:p w:rsidR="00C90012" w:rsidRPr="00351753" w:rsidRDefault="00C90012" w:rsidP="00941A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37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351753">
        <w:rPr>
          <w:rFonts w:ascii="Times New Roman" w:hAnsi="Times New Roman"/>
          <w:sz w:val="28"/>
          <w:szCs w:val="28"/>
        </w:rPr>
        <w:t>Не допускается отмена результатов осмотра станции, если с момента его проведения прошло более 10 суток.</w:t>
      </w:r>
    </w:p>
    <w:p w:rsidR="001C1E1B" w:rsidRPr="00546F58" w:rsidRDefault="00DC712B" w:rsidP="00941A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37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546F58">
        <w:rPr>
          <w:rFonts w:ascii="Times New Roman" w:eastAsia="Times-Roman" w:hAnsi="Times New Roman"/>
          <w:sz w:val="28"/>
          <w:szCs w:val="28"/>
        </w:rPr>
        <w:t xml:space="preserve">В случае отмены </w:t>
      </w:r>
      <w:r w:rsidR="00C90012" w:rsidRPr="00546F58">
        <w:rPr>
          <w:rFonts w:ascii="Times New Roman" w:eastAsia="Times-Roman" w:hAnsi="Times New Roman"/>
          <w:sz w:val="28"/>
          <w:szCs w:val="28"/>
        </w:rPr>
        <w:t>результатов осмотра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 </w:t>
      </w:r>
      <w:r w:rsidR="00A01401" w:rsidRPr="00546F58">
        <w:rPr>
          <w:rFonts w:ascii="Times New Roman" w:eastAsia="Times-Roman" w:hAnsi="Times New Roman"/>
          <w:sz w:val="28"/>
          <w:szCs w:val="28"/>
        </w:rPr>
        <w:t xml:space="preserve">заместитель начальника железной дороги (по территориальному управлению) </w:t>
      </w:r>
      <w:r w:rsidRPr="00546F58">
        <w:rPr>
          <w:rFonts w:ascii="Times New Roman" w:eastAsia="Times-Roman" w:hAnsi="Times New Roman"/>
          <w:sz w:val="28"/>
          <w:szCs w:val="28"/>
        </w:rPr>
        <w:t xml:space="preserve">заслушивает </w:t>
      </w:r>
      <w:r w:rsidR="001C1E1B" w:rsidRPr="00546F58">
        <w:rPr>
          <w:rFonts w:ascii="Times New Roman" w:eastAsia="Times-Roman" w:hAnsi="Times New Roman"/>
          <w:sz w:val="28"/>
          <w:szCs w:val="28"/>
        </w:rPr>
        <w:t>начальник</w:t>
      </w:r>
      <w:r w:rsidRPr="00546F58">
        <w:rPr>
          <w:rFonts w:ascii="Times New Roman" w:eastAsia="Times-Roman" w:hAnsi="Times New Roman"/>
          <w:sz w:val="28"/>
          <w:szCs w:val="28"/>
        </w:rPr>
        <w:t>а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 железн</w:t>
      </w:r>
      <w:r w:rsidRPr="00546F58">
        <w:rPr>
          <w:rFonts w:ascii="Times New Roman" w:eastAsia="Times-Roman" w:hAnsi="Times New Roman"/>
          <w:sz w:val="28"/>
          <w:szCs w:val="28"/>
        </w:rPr>
        <w:t>одорожной станции и руководителя</w:t>
      </w:r>
      <w:r w:rsidR="001C1E1B" w:rsidRPr="00546F58">
        <w:rPr>
          <w:rFonts w:ascii="Times New Roman" w:eastAsia="Times-Roman" w:hAnsi="Times New Roman"/>
          <w:sz w:val="28"/>
          <w:szCs w:val="28"/>
        </w:rPr>
        <w:t xml:space="preserve"> соответствующего структурного подразделения с приглашением руководителей центра организации работы желе</w:t>
      </w:r>
      <w:r w:rsidR="00C90012" w:rsidRPr="00546F58">
        <w:rPr>
          <w:rFonts w:ascii="Times New Roman" w:eastAsia="Times-Roman" w:hAnsi="Times New Roman"/>
          <w:sz w:val="28"/>
          <w:szCs w:val="28"/>
        </w:rPr>
        <w:t xml:space="preserve">знодорожных станций и </w:t>
      </w:r>
      <w:r w:rsidR="0008663A" w:rsidRPr="00546F58">
        <w:rPr>
          <w:rFonts w:ascii="Times New Roman" w:eastAsia="Times-Roman" w:hAnsi="Times New Roman"/>
          <w:sz w:val="28"/>
          <w:szCs w:val="28"/>
        </w:rPr>
        <w:t xml:space="preserve">представителя </w:t>
      </w:r>
      <w:r w:rsidR="00C90012" w:rsidRPr="00546F58">
        <w:rPr>
          <w:rFonts w:ascii="Times New Roman" w:eastAsia="Times-Roman" w:hAnsi="Times New Roman"/>
          <w:sz w:val="28"/>
          <w:szCs w:val="28"/>
        </w:rPr>
        <w:t>причастной дирекции, центра, филиала</w:t>
      </w:r>
      <w:r w:rsidR="0037035D" w:rsidRPr="00546F58">
        <w:rPr>
          <w:rFonts w:ascii="Times New Roman" w:eastAsia="Times-Roman" w:hAnsi="Times New Roman"/>
          <w:sz w:val="28"/>
          <w:szCs w:val="28"/>
        </w:rPr>
        <w:t xml:space="preserve"> ДО</w:t>
      </w:r>
      <w:r w:rsidR="001C1E1B" w:rsidRPr="00546F58">
        <w:rPr>
          <w:rFonts w:ascii="Times New Roman" w:eastAsia="Times-Roman" w:hAnsi="Times New Roman"/>
          <w:sz w:val="28"/>
          <w:szCs w:val="28"/>
        </w:rPr>
        <w:t>.</w:t>
      </w:r>
    </w:p>
    <w:p w:rsidR="00FB523A" w:rsidRPr="00546F58" w:rsidRDefault="001C1E1B" w:rsidP="00941A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37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546F58">
        <w:rPr>
          <w:rFonts w:ascii="Times New Roman" w:eastAsia="Times-Roman" w:hAnsi="Times New Roman"/>
          <w:sz w:val="28"/>
          <w:szCs w:val="28"/>
        </w:rPr>
        <w:t xml:space="preserve">Подготовка </w:t>
      </w:r>
      <w:r w:rsidR="00996FAF" w:rsidRPr="00546F58">
        <w:rPr>
          <w:rFonts w:ascii="Times New Roman" w:eastAsia="Times-Roman" w:hAnsi="Times New Roman"/>
          <w:sz w:val="28"/>
          <w:szCs w:val="28"/>
        </w:rPr>
        <w:t>телеграммы</w:t>
      </w:r>
      <w:r w:rsidRPr="00546F58">
        <w:rPr>
          <w:rFonts w:ascii="Times New Roman" w:eastAsia="Times-Roman" w:hAnsi="Times New Roman"/>
          <w:sz w:val="28"/>
          <w:szCs w:val="28"/>
        </w:rPr>
        <w:t xml:space="preserve"> о </w:t>
      </w:r>
      <w:r w:rsidR="00DC712B" w:rsidRPr="00546F58">
        <w:rPr>
          <w:rFonts w:ascii="Times New Roman" w:eastAsia="Times-Roman" w:hAnsi="Times New Roman"/>
          <w:sz w:val="28"/>
          <w:szCs w:val="28"/>
        </w:rPr>
        <w:t>назначении</w:t>
      </w:r>
      <w:r w:rsidRPr="00546F58">
        <w:rPr>
          <w:rFonts w:ascii="Times New Roman" w:eastAsia="Times-Roman" w:hAnsi="Times New Roman"/>
          <w:sz w:val="28"/>
          <w:szCs w:val="28"/>
        </w:rPr>
        <w:t xml:space="preserve"> внеочередного </w:t>
      </w:r>
      <w:r w:rsidR="00DC712B" w:rsidRPr="00546F58">
        <w:rPr>
          <w:rFonts w:ascii="Times New Roman" w:eastAsia="Times-Roman" w:hAnsi="Times New Roman"/>
          <w:sz w:val="28"/>
          <w:szCs w:val="28"/>
        </w:rPr>
        <w:t xml:space="preserve">комиссионного </w:t>
      </w:r>
      <w:r w:rsidRPr="00546F58">
        <w:rPr>
          <w:rFonts w:ascii="Times New Roman" w:eastAsia="Times-Roman" w:hAnsi="Times New Roman"/>
          <w:sz w:val="28"/>
          <w:szCs w:val="28"/>
        </w:rPr>
        <w:t xml:space="preserve">осмотра </w:t>
      </w:r>
      <w:r w:rsidR="00DC712B" w:rsidRPr="00546F58">
        <w:rPr>
          <w:rFonts w:ascii="Times New Roman" w:eastAsia="Times-Roman" w:hAnsi="Times New Roman"/>
          <w:sz w:val="28"/>
          <w:szCs w:val="28"/>
        </w:rPr>
        <w:t xml:space="preserve">станции </w:t>
      </w:r>
      <w:r w:rsidRPr="00546F58">
        <w:rPr>
          <w:rFonts w:ascii="Times New Roman" w:eastAsia="Times-Roman" w:hAnsi="Times New Roman"/>
          <w:sz w:val="28"/>
          <w:szCs w:val="28"/>
        </w:rPr>
        <w:t xml:space="preserve">осуществляется </w:t>
      </w:r>
      <w:r w:rsidR="0028040A" w:rsidRPr="00546F58">
        <w:rPr>
          <w:rFonts w:ascii="Times New Roman" w:eastAsia="Times-Roman" w:hAnsi="Times New Roman"/>
          <w:sz w:val="28"/>
          <w:szCs w:val="28"/>
        </w:rPr>
        <w:t>аппаратом главного ревизора по безопасности движения поездов</w:t>
      </w:r>
      <w:r w:rsidR="00FB523A" w:rsidRPr="00546F58">
        <w:rPr>
          <w:rFonts w:ascii="Times New Roman" w:eastAsia="Times-Roman" w:hAnsi="Times New Roman"/>
          <w:sz w:val="28"/>
          <w:szCs w:val="28"/>
        </w:rPr>
        <w:t xml:space="preserve"> в суточный срок с момента отмены результатов комиссионного осмотра</w:t>
      </w:r>
      <w:r w:rsidRPr="00546F58">
        <w:rPr>
          <w:rFonts w:ascii="Times New Roman" w:eastAsia="Times-Roman" w:hAnsi="Times New Roman"/>
          <w:sz w:val="28"/>
          <w:szCs w:val="28"/>
        </w:rPr>
        <w:t>.</w:t>
      </w:r>
      <w:r w:rsidR="0028040A" w:rsidRPr="00546F58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546F58" w:rsidRPr="00546F58" w:rsidRDefault="0028040A" w:rsidP="00941A13">
      <w:pPr>
        <w:autoSpaceDE w:val="0"/>
        <w:autoSpaceDN w:val="0"/>
        <w:adjustRightInd w:val="0"/>
        <w:spacing w:line="370" w:lineRule="exact"/>
        <w:ind w:firstLine="708"/>
        <w:jc w:val="both"/>
        <w:rPr>
          <w:rFonts w:eastAsia="Times-Roman"/>
          <w:sz w:val="28"/>
          <w:szCs w:val="28"/>
        </w:rPr>
      </w:pPr>
      <w:r w:rsidRPr="00546F58">
        <w:rPr>
          <w:rFonts w:eastAsia="Times-Roman"/>
          <w:sz w:val="28"/>
          <w:szCs w:val="28"/>
        </w:rPr>
        <w:t xml:space="preserve">В состав комиссии под председательством начальника станции </w:t>
      </w:r>
      <w:r w:rsidR="00FB523A" w:rsidRPr="00546F58">
        <w:rPr>
          <w:rFonts w:eastAsia="Times-Roman"/>
          <w:sz w:val="28"/>
          <w:szCs w:val="28"/>
        </w:rPr>
        <w:t xml:space="preserve">при проведении </w:t>
      </w:r>
      <w:r w:rsidR="00FB523A" w:rsidRPr="00546F58">
        <w:rPr>
          <w:sz w:val="28"/>
          <w:szCs w:val="28"/>
        </w:rPr>
        <w:t xml:space="preserve">внеочередного осмотра </w:t>
      </w:r>
      <w:r w:rsidRPr="00546F58">
        <w:rPr>
          <w:rFonts w:eastAsia="Times-Roman"/>
          <w:sz w:val="28"/>
          <w:szCs w:val="28"/>
        </w:rPr>
        <w:t xml:space="preserve">дополнительно включается </w:t>
      </w:r>
      <w:r w:rsidRPr="00546F58">
        <w:rPr>
          <w:rFonts w:eastAsia="Times-Roman"/>
          <w:sz w:val="28"/>
          <w:szCs w:val="28"/>
        </w:rPr>
        <w:lastRenderedPageBreak/>
        <w:t>представитель причастной дирекции, центра, филиала ДО и работник аппарата главного ревизора по безопасности движения поездов.</w:t>
      </w:r>
    </w:p>
    <w:p w:rsidR="001C1E1B" w:rsidRPr="00546F58" w:rsidRDefault="00546F58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При назначении внеочередного осмотра начальник станции вводит установленным порядком в АС КМО для соответствующих актов осмотра информацию об отмене осмотра </w:t>
      </w:r>
      <w:r w:rsidRPr="00546F58">
        <w:rPr>
          <w:rFonts w:ascii="Times New Roman" w:hAnsi="Times New Roman"/>
          <w:sz w:val="28"/>
          <w:szCs w:val="28"/>
        </w:rPr>
        <w:t>(номер распорядительного документа),</w:t>
      </w:r>
      <w:r>
        <w:rPr>
          <w:rFonts w:ascii="Times New Roman" w:hAnsi="Times New Roman"/>
          <w:sz w:val="28"/>
          <w:szCs w:val="28"/>
        </w:rPr>
        <w:t xml:space="preserve"> должность, фамилию руководителя, отменившего осмотр. Для станций, подключенных к АС ЭТД с ЭЦП, после ввода в АС КМО информации об отмене осмотра, данные передаются в АС ЭТД с ЭЦП для подписания руководителем, отменившим осмотр.</w:t>
      </w:r>
    </w:p>
    <w:p w:rsidR="00546F58" w:rsidRPr="00546F58" w:rsidRDefault="00546F58" w:rsidP="00546F58">
      <w:pPr>
        <w:spacing w:line="360" w:lineRule="exact"/>
        <w:ind w:firstLine="708"/>
        <w:jc w:val="both"/>
        <w:rPr>
          <w:sz w:val="28"/>
          <w:szCs w:val="28"/>
        </w:rPr>
      </w:pPr>
      <w:r w:rsidRPr="00546F58">
        <w:rPr>
          <w:rFonts w:eastAsia="Times-Roman"/>
          <w:sz w:val="28"/>
          <w:szCs w:val="28"/>
        </w:rPr>
        <w:t>Данные по замечаниям, выявленным при отменённом осмотре, переносятся в акт внеочередного осмотра.</w:t>
      </w:r>
      <w:r w:rsidRPr="00546F58">
        <w:rPr>
          <w:sz w:val="28"/>
          <w:szCs w:val="28"/>
        </w:rPr>
        <w:t xml:space="preserve"> </w:t>
      </w:r>
    </w:p>
    <w:p w:rsidR="001C1E1B" w:rsidRPr="00546F58" w:rsidRDefault="001C1E1B" w:rsidP="00546F58">
      <w:pPr>
        <w:spacing w:line="360" w:lineRule="exact"/>
        <w:ind w:firstLine="708"/>
        <w:jc w:val="both"/>
        <w:rPr>
          <w:rFonts w:eastAsia="Times-Roman"/>
          <w:sz w:val="28"/>
          <w:szCs w:val="28"/>
        </w:rPr>
      </w:pPr>
      <w:r w:rsidRPr="00546F58">
        <w:rPr>
          <w:sz w:val="28"/>
          <w:szCs w:val="28"/>
        </w:rPr>
        <w:t xml:space="preserve">Общий порядок работы с результатами внеочередного </w:t>
      </w:r>
      <w:r w:rsidR="00546F58">
        <w:rPr>
          <w:sz w:val="28"/>
          <w:szCs w:val="28"/>
        </w:rPr>
        <w:t xml:space="preserve">комиссионного </w:t>
      </w:r>
      <w:r w:rsidRPr="00546F58">
        <w:rPr>
          <w:sz w:val="28"/>
          <w:szCs w:val="28"/>
        </w:rPr>
        <w:t>осмотра соответствует основному порядку работы с результатами комиссионных осмотров станции.</w:t>
      </w:r>
    </w:p>
    <w:p w:rsidR="001C1E1B" w:rsidRPr="00C60FCA" w:rsidRDefault="001C1E1B" w:rsidP="00DF3535">
      <w:pPr>
        <w:pStyle w:val="ab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Порядок рассмотрения результатов осмотра станции</w:t>
      </w:r>
      <w:r w:rsidR="00B81208">
        <w:rPr>
          <w:rFonts w:ascii="Times New Roman" w:hAnsi="Times New Roman"/>
          <w:sz w:val="28"/>
          <w:szCs w:val="28"/>
        </w:rPr>
        <w:t>.</w:t>
      </w:r>
    </w:p>
    <w:p w:rsidR="001C1E1B" w:rsidRPr="00C60FCA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В случае обнаружения несвоевременного или некачественного устранения неисправностей технических устройств по состоянию на 1 число каждого месяца начальник станции проводит с представителями </w:t>
      </w:r>
      <w:r w:rsidR="00201AB2" w:rsidRPr="00C60FCA">
        <w:rPr>
          <w:rFonts w:ascii="Times New Roman" w:hAnsi="Times New Roman"/>
          <w:sz w:val="28"/>
          <w:szCs w:val="28"/>
        </w:rPr>
        <w:t>структурных подразделений региональных дирекций</w:t>
      </w:r>
      <w:r w:rsidR="00CD1014" w:rsidRPr="00C60FCA">
        <w:rPr>
          <w:rFonts w:ascii="Times New Roman" w:hAnsi="Times New Roman"/>
          <w:sz w:val="28"/>
          <w:szCs w:val="28"/>
        </w:rPr>
        <w:t>, центров</w:t>
      </w:r>
      <w:r w:rsidR="00996FAF">
        <w:rPr>
          <w:rFonts w:ascii="Times New Roman" w:hAnsi="Times New Roman"/>
          <w:sz w:val="28"/>
          <w:szCs w:val="28"/>
        </w:rPr>
        <w:t>, филиалов ДО</w:t>
      </w:r>
      <w:r w:rsidRPr="00C60FCA">
        <w:rPr>
          <w:rFonts w:ascii="Times New Roman" w:hAnsi="Times New Roman"/>
          <w:sz w:val="28"/>
          <w:szCs w:val="28"/>
        </w:rPr>
        <w:t xml:space="preserve"> совещание об установлении ответственности причастных работников и мерах по восстановлению нормальной работы технических устройств. Копия протокола совещания </w:t>
      </w:r>
      <w:r w:rsidRPr="00C60FCA">
        <w:rPr>
          <w:rFonts w:ascii="Times New Roman" w:eastAsia="Times-Roman" w:hAnsi="Times New Roman"/>
          <w:sz w:val="28"/>
          <w:szCs w:val="28"/>
        </w:rPr>
        <w:t xml:space="preserve">направляется руководителям соответствующих </w:t>
      </w:r>
      <w:r w:rsidR="00201AB2" w:rsidRPr="00C60FCA">
        <w:rPr>
          <w:rFonts w:ascii="Times New Roman" w:eastAsia="Times-Roman" w:hAnsi="Times New Roman"/>
          <w:sz w:val="28"/>
          <w:szCs w:val="28"/>
        </w:rPr>
        <w:t>структурных</w:t>
      </w:r>
      <w:r w:rsidR="00CD1014" w:rsidRPr="00C60FCA">
        <w:rPr>
          <w:rFonts w:ascii="Times New Roman" w:eastAsia="Times-Roman" w:hAnsi="Times New Roman"/>
          <w:sz w:val="28"/>
          <w:szCs w:val="28"/>
        </w:rPr>
        <w:t xml:space="preserve"> подразделений</w:t>
      </w:r>
      <w:r w:rsidRPr="00C60FCA">
        <w:rPr>
          <w:rFonts w:ascii="Times New Roman" w:eastAsia="Times-Roman" w:hAnsi="Times New Roman"/>
          <w:sz w:val="28"/>
          <w:szCs w:val="28"/>
        </w:rPr>
        <w:t xml:space="preserve">, </w:t>
      </w:r>
      <w:r w:rsidRPr="00C60FCA">
        <w:rPr>
          <w:rFonts w:ascii="Times New Roman" w:hAnsi="Times New Roman"/>
          <w:sz w:val="28"/>
          <w:szCs w:val="28"/>
        </w:rPr>
        <w:t>начальник</w:t>
      </w:r>
      <w:r w:rsidR="00201AB2" w:rsidRPr="00C60FCA">
        <w:rPr>
          <w:rFonts w:ascii="Times New Roman" w:hAnsi="Times New Roman"/>
          <w:sz w:val="28"/>
          <w:szCs w:val="28"/>
        </w:rPr>
        <w:t>ам</w:t>
      </w:r>
      <w:r w:rsidRPr="00C60FCA">
        <w:rPr>
          <w:rFonts w:ascii="Times New Roman" w:hAnsi="Times New Roman"/>
          <w:sz w:val="28"/>
          <w:szCs w:val="28"/>
        </w:rPr>
        <w:t xml:space="preserve"> </w:t>
      </w:r>
      <w:r w:rsidR="00CD1014" w:rsidRPr="00C60FCA">
        <w:rPr>
          <w:rFonts w:ascii="Times New Roman" w:hAnsi="Times New Roman"/>
          <w:sz w:val="28"/>
          <w:szCs w:val="28"/>
        </w:rPr>
        <w:t xml:space="preserve">причастных </w:t>
      </w:r>
      <w:r w:rsidR="00201AB2" w:rsidRPr="00C60FCA">
        <w:rPr>
          <w:rFonts w:ascii="Times New Roman" w:hAnsi="Times New Roman"/>
          <w:sz w:val="28"/>
          <w:szCs w:val="28"/>
        </w:rPr>
        <w:t>региональных дирекций</w:t>
      </w:r>
      <w:r w:rsidRPr="00C60FCA">
        <w:rPr>
          <w:rFonts w:ascii="Times New Roman" w:eastAsia="Times-Roman" w:hAnsi="Times New Roman"/>
          <w:sz w:val="28"/>
          <w:szCs w:val="28"/>
        </w:rPr>
        <w:t>,</w:t>
      </w:r>
      <w:r w:rsidR="00CD1014" w:rsidRPr="00C60FCA">
        <w:rPr>
          <w:rFonts w:ascii="Times New Roman" w:eastAsia="Times-Roman" w:hAnsi="Times New Roman"/>
          <w:sz w:val="28"/>
          <w:szCs w:val="28"/>
        </w:rPr>
        <w:t xml:space="preserve"> центров,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</w:t>
      </w:r>
      <w:r w:rsidR="007E595D">
        <w:rPr>
          <w:rFonts w:ascii="Times New Roman" w:eastAsia="Times-Roman" w:hAnsi="Times New Roman"/>
          <w:sz w:val="28"/>
          <w:szCs w:val="28"/>
        </w:rPr>
        <w:t xml:space="preserve">филиалов ДО, </w:t>
      </w:r>
      <w:r w:rsidRPr="00C60FCA">
        <w:rPr>
          <w:rFonts w:ascii="Times New Roman" w:eastAsia="Times-Roman" w:hAnsi="Times New Roman"/>
          <w:sz w:val="28"/>
          <w:szCs w:val="28"/>
        </w:rPr>
        <w:t>заместителю главного ревизора по безопасности движения поездов железной дороги (по территориальному управлению) и начальнику центра организации работы железнодорожных станций. Разрешается вместо протокола направлять телеграмму по результатам разбора в те же адреса.</w:t>
      </w:r>
    </w:p>
    <w:p w:rsidR="001C1E1B" w:rsidRPr="00C60FCA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FCA">
        <w:rPr>
          <w:rFonts w:ascii="Times New Roman" w:eastAsia="Times-Roman" w:hAnsi="Times New Roman"/>
          <w:sz w:val="28"/>
          <w:szCs w:val="28"/>
        </w:rPr>
        <w:t>Н</w:t>
      </w:r>
      <w:r w:rsidRPr="00C60FCA">
        <w:rPr>
          <w:rFonts w:ascii="Times New Roman" w:hAnsi="Times New Roman"/>
          <w:sz w:val="28"/>
          <w:szCs w:val="28"/>
        </w:rPr>
        <w:t>ачальник</w:t>
      </w:r>
      <w:r w:rsidR="00201AB2" w:rsidRPr="00C60FCA">
        <w:rPr>
          <w:rFonts w:ascii="Times New Roman" w:hAnsi="Times New Roman"/>
          <w:sz w:val="28"/>
          <w:szCs w:val="28"/>
        </w:rPr>
        <w:t>и</w:t>
      </w:r>
      <w:r w:rsidRPr="00C60FCA">
        <w:rPr>
          <w:rFonts w:ascii="Times New Roman" w:hAnsi="Times New Roman"/>
          <w:sz w:val="28"/>
          <w:szCs w:val="28"/>
        </w:rPr>
        <w:t xml:space="preserve"> </w:t>
      </w:r>
      <w:r w:rsidR="00C24CD2" w:rsidRPr="00C60FCA">
        <w:rPr>
          <w:rFonts w:ascii="Times New Roman" w:hAnsi="Times New Roman"/>
          <w:sz w:val="28"/>
          <w:szCs w:val="28"/>
        </w:rPr>
        <w:t xml:space="preserve">Октябрьской дирекции инфраструктуры, Октябрьской дирекции по энергообеспечению, Октябрьской дирекции связи, Октябрьской дирекции пассажирских обустройств, </w:t>
      </w:r>
      <w:r w:rsidR="009C4F3E">
        <w:rPr>
          <w:rFonts w:ascii="Times New Roman" w:hAnsi="Times New Roman"/>
          <w:sz w:val="28"/>
          <w:szCs w:val="28"/>
        </w:rPr>
        <w:t xml:space="preserve">Северо-Западной </w:t>
      </w:r>
      <w:r w:rsidR="00C24CD2" w:rsidRPr="00C60FCA">
        <w:rPr>
          <w:rFonts w:ascii="Times New Roman" w:hAnsi="Times New Roman"/>
          <w:sz w:val="28"/>
          <w:szCs w:val="28"/>
        </w:rPr>
        <w:t>региональной дирекции железнодорожных вокзалов, Октябрьской дирекции по эксплуатации зданий и сооружений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ежемесячно в период </w:t>
      </w:r>
      <w:r w:rsidR="009C4F3E">
        <w:rPr>
          <w:rFonts w:ascii="Times New Roman" w:eastAsia="Times-Roman" w:hAnsi="Times New Roman"/>
          <w:sz w:val="28"/>
          <w:szCs w:val="28"/>
        </w:rPr>
        <w:br/>
      </w:r>
      <w:r w:rsidR="00CD1014" w:rsidRPr="00C60FCA">
        <w:rPr>
          <w:rFonts w:ascii="Times New Roman" w:eastAsia="Times-Roman" w:hAnsi="Times New Roman"/>
          <w:sz w:val="28"/>
          <w:szCs w:val="28"/>
        </w:rPr>
        <w:t>с 16 по до 22 число организую</w:t>
      </w:r>
      <w:r w:rsidRPr="00C60FCA">
        <w:rPr>
          <w:rFonts w:ascii="Times New Roman" w:eastAsia="Times-Roman" w:hAnsi="Times New Roman"/>
          <w:sz w:val="28"/>
          <w:szCs w:val="28"/>
        </w:rPr>
        <w:t xml:space="preserve">т проведение </w:t>
      </w:r>
      <w:r w:rsidR="00C24CD2" w:rsidRPr="00C60FCA">
        <w:rPr>
          <w:rFonts w:ascii="Times New Roman" w:eastAsia="Times-Roman" w:hAnsi="Times New Roman"/>
          <w:sz w:val="28"/>
          <w:szCs w:val="28"/>
        </w:rPr>
        <w:t>выборочных контрольных проверок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качества проведения осмотров станций. </w:t>
      </w:r>
    </w:p>
    <w:p w:rsidR="001C1E1B" w:rsidRPr="00C60FCA" w:rsidRDefault="001C1E1B" w:rsidP="00DF3535">
      <w:pPr>
        <w:spacing w:line="360" w:lineRule="exact"/>
        <w:ind w:firstLine="709"/>
        <w:jc w:val="both"/>
        <w:rPr>
          <w:sz w:val="28"/>
          <w:szCs w:val="28"/>
        </w:rPr>
      </w:pPr>
      <w:r w:rsidRPr="00C60FCA">
        <w:rPr>
          <w:rFonts w:eastAsia="Times-Roman"/>
          <w:sz w:val="28"/>
          <w:szCs w:val="28"/>
        </w:rPr>
        <w:t xml:space="preserve">Перед рассмотрением результатов осмотров станций уполномоченный представитель </w:t>
      </w:r>
      <w:r w:rsidR="00CD1014" w:rsidRPr="00C60FCA">
        <w:rPr>
          <w:rFonts w:eastAsia="Times-Roman"/>
          <w:sz w:val="28"/>
          <w:szCs w:val="28"/>
        </w:rPr>
        <w:t xml:space="preserve">региональной дирекции, центра </w:t>
      </w:r>
      <w:r w:rsidRPr="00C60FCA">
        <w:rPr>
          <w:rFonts w:eastAsia="Times-Roman"/>
          <w:sz w:val="28"/>
          <w:szCs w:val="28"/>
        </w:rPr>
        <w:t xml:space="preserve">в период с 14 по 19 число каждого месяца организует проведение выборочной контрольной проверки качества проведенных комиссионных осмотров станций. Контрольная проверка проводится специалистами в области пути, сигнализации, </w:t>
      </w:r>
      <w:r w:rsidRPr="00C60FCA">
        <w:rPr>
          <w:rFonts w:eastAsia="Times-Roman"/>
          <w:sz w:val="28"/>
          <w:szCs w:val="28"/>
        </w:rPr>
        <w:lastRenderedPageBreak/>
        <w:t>централизации и блокировки, электроснабжения</w:t>
      </w:r>
      <w:r w:rsidR="00201AB2" w:rsidRPr="00C60FCA">
        <w:rPr>
          <w:rFonts w:eastAsia="Times-Roman"/>
          <w:sz w:val="28"/>
          <w:szCs w:val="28"/>
        </w:rPr>
        <w:t xml:space="preserve"> (по согласованию с дистанцией электроснабжения)</w:t>
      </w:r>
      <w:r w:rsidRPr="00C60FCA">
        <w:rPr>
          <w:rFonts w:eastAsia="Times-Roman"/>
          <w:sz w:val="28"/>
          <w:szCs w:val="28"/>
        </w:rPr>
        <w:t>, связи (по согласованию с региональным центром связи)</w:t>
      </w:r>
      <w:r w:rsidR="00CD1014" w:rsidRPr="00C60FCA">
        <w:rPr>
          <w:rFonts w:eastAsia="Times-Roman"/>
          <w:sz w:val="28"/>
          <w:szCs w:val="28"/>
        </w:rPr>
        <w:t>, гражданских сооружений</w:t>
      </w:r>
      <w:r w:rsidR="00886793" w:rsidRPr="00C60FCA">
        <w:rPr>
          <w:rFonts w:eastAsia="Times-Roman"/>
          <w:sz w:val="28"/>
          <w:szCs w:val="28"/>
        </w:rPr>
        <w:t xml:space="preserve"> (по согласованию с дис</w:t>
      </w:r>
      <w:r w:rsidR="003F0CD4">
        <w:rPr>
          <w:rFonts w:eastAsia="Times-Roman"/>
          <w:sz w:val="28"/>
          <w:szCs w:val="28"/>
        </w:rPr>
        <w:t>танцией гражданских сооружений)</w:t>
      </w:r>
      <w:r w:rsidRPr="00C60FCA">
        <w:rPr>
          <w:rFonts w:eastAsia="Times-Roman"/>
          <w:sz w:val="28"/>
          <w:szCs w:val="28"/>
        </w:rPr>
        <w:t xml:space="preserve">. </w:t>
      </w:r>
    </w:p>
    <w:p w:rsidR="001C1E1B" w:rsidRPr="00C60FCA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eastAsia="MS Mincho" w:hAnsi="Times New Roman"/>
          <w:sz w:val="28"/>
          <w:szCs w:val="28"/>
        </w:rPr>
        <w:t xml:space="preserve">В срок до 10 января каждого года </w:t>
      </w:r>
      <w:r w:rsidR="00201AB2" w:rsidRPr="00C60FCA">
        <w:rPr>
          <w:rFonts w:ascii="Times New Roman" w:eastAsia="MS Mincho" w:hAnsi="Times New Roman"/>
          <w:sz w:val="28"/>
          <w:szCs w:val="28"/>
        </w:rPr>
        <w:t>начальники региональных дирекций</w:t>
      </w:r>
      <w:r w:rsidRPr="00C60FCA">
        <w:rPr>
          <w:rFonts w:ascii="Times New Roman" w:hAnsi="Times New Roman"/>
          <w:sz w:val="28"/>
          <w:szCs w:val="28"/>
        </w:rPr>
        <w:t>,</w:t>
      </w:r>
      <w:r w:rsidR="00886793" w:rsidRPr="00C60FCA">
        <w:rPr>
          <w:rFonts w:ascii="Times New Roman" w:hAnsi="Times New Roman"/>
          <w:sz w:val="28"/>
          <w:szCs w:val="28"/>
        </w:rPr>
        <w:t xml:space="preserve"> центров,</w:t>
      </w:r>
      <w:r w:rsidRPr="00C60FCA">
        <w:rPr>
          <w:rFonts w:ascii="Times New Roman" w:hAnsi="Times New Roman"/>
          <w:sz w:val="28"/>
          <w:szCs w:val="28"/>
        </w:rPr>
        <w:t xml:space="preserve"> </w:t>
      </w:r>
      <w:r w:rsidR="00886793" w:rsidRPr="00C60FCA">
        <w:rPr>
          <w:rFonts w:ascii="Times New Roman" w:hAnsi="Times New Roman"/>
          <w:sz w:val="28"/>
          <w:szCs w:val="28"/>
        </w:rPr>
        <w:t xml:space="preserve">руководители структурных подразделений, </w:t>
      </w:r>
      <w:r w:rsidRPr="00C60FCA">
        <w:rPr>
          <w:rFonts w:ascii="Times New Roman" w:eastAsia="Times-Roman" w:hAnsi="Times New Roman"/>
          <w:sz w:val="28"/>
          <w:szCs w:val="28"/>
        </w:rPr>
        <w:t>начальники станций (внеклассных, 1 и 2</w:t>
      </w:r>
      <w:r w:rsidR="00ED031E" w:rsidRPr="00C60FCA">
        <w:rPr>
          <w:rFonts w:ascii="Times New Roman" w:eastAsia="Times-Roman" w:hAnsi="Times New Roman"/>
          <w:sz w:val="28"/>
          <w:szCs w:val="28"/>
        </w:rPr>
        <w:t xml:space="preserve"> </w:t>
      </w:r>
      <w:r w:rsidRPr="00C60FCA">
        <w:rPr>
          <w:rFonts w:ascii="Times New Roman" w:eastAsia="Times-Roman" w:hAnsi="Times New Roman"/>
          <w:sz w:val="28"/>
          <w:szCs w:val="28"/>
        </w:rPr>
        <w:t xml:space="preserve">классов) назначают ответственного работника за </w:t>
      </w:r>
      <w:r w:rsidR="00886793" w:rsidRPr="00C60FCA">
        <w:rPr>
          <w:rFonts w:ascii="Times New Roman" w:eastAsia="Times-Roman" w:hAnsi="Times New Roman"/>
          <w:sz w:val="28"/>
          <w:szCs w:val="28"/>
        </w:rPr>
        <w:t>мониторинг</w:t>
      </w:r>
      <w:r w:rsidR="00201AB2" w:rsidRPr="00C60FCA">
        <w:rPr>
          <w:rFonts w:ascii="Times New Roman" w:eastAsia="Times-Roman" w:hAnsi="Times New Roman"/>
          <w:sz w:val="28"/>
          <w:szCs w:val="28"/>
        </w:rPr>
        <w:t xml:space="preserve"> </w:t>
      </w:r>
      <w:r w:rsidRPr="00C60FCA">
        <w:rPr>
          <w:rFonts w:ascii="Times New Roman" w:eastAsia="Times-Roman" w:hAnsi="Times New Roman"/>
          <w:sz w:val="28"/>
          <w:szCs w:val="28"/>
        </w:rPr>
        <w:t xml:space="preserve">(с помощью АС КМО) </w:t>
      </w:r>
      <w:r w:rsidR="00886793" w:rsidRPr="00C60FCA">
        <w:rPr>
          <w:rFonts w:ascii="Times New Roman" w:eastAsia="Times-Roman" w:hAnsi="Times New Roman"/>
          <w:sz w:val="28"/>
          <w:szCs w:val="28"/>
        </w:rPr>
        <w:t>повторных несоответствий и случаев несвоевременного устранения</w:t>
      </w:r>
      <w:r w:rsidRPr="00C60FCA">
        <w:rPr>
          <w:rFonts w:ascii="Times New Roman" w:eastAsia="Times-Roman" w:hAnsi="Times New Roman"/>
          <w:sz w:val="28"/>
          <w:szCs w:val="28"/>
        </w:rPr>
        <w:t xml:space="preserve"> </w:t>
      </w:r>
      <w:r w:rsidR="00886793" w:rsidRPr="00C60FCA">
        <w:rPr>
          <w:rFonts w:ascii="Times New Roman" w:eastAsia="Times-Roman" w:hAnsi="Times New Roman"/>
          <w:sz w:val="28"/>
          <w:szCs w:val="28"/>
        </w:rPr>
        <w:t xml:space="preserve">несоответствий, </w:t>
      </w:r>
      <w:r w:rsidRPr="00C60FCA">
        <w:rPr>
          <w:rFonts w:ascii="Times New Roman" w:eastAsia="Times-Roman" w:hAnsi="Times New Roman"/>
          <w:sz w:val="28"/>
          <w:szCs w:val="28"/>
        </w:rPr>
        <w:t xml:space="preserve">выявленных при проведении комиссионных месячных осмотров железнодорожных станций. </w:t>
      </w:r>
    </w:p>
    <w:p w:rsidR="00886793" w:rsidRPr="00C60FCA" w:rsidRDefault="00F070D1" w:rsidP="00886793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eastAsia="MS Mincho" w:hAnsi="Times New Roman"/>
          <w:sz w:val="28"/>
          <w:szCs w:val="28"/>
        </w:rPr>
        <w:t>Начальники региональных дирекций</w:t>
      </w:r>
      <w:r w:rsidR="00886793" w:rsidRPr="00C60FCA">
        <w:rPr>
          <w:rFonts w:ascii="Times New Roman" w:eastAsia="MS Mincho" w:hAnsi="Times New Roman"/>
          <w:sz w:val="28"/>
          <w:szCs w:val="28"/>
        </w:rPr>
        <w:t>, центров</w:t>
      </w:r>
      <w:r w:rsidRPr="00C60FCA">
        <w:rPr>
          <w:rFonts w:ascii="Times New Roman" w:eastAsia="MS Mincho" w:hAnsi="Times New Roman"/>
          <w:sz w:val="28"/>
          <w:szCs w:val="28"/>
        </w:rPr>
        <w:t xml:space="preserve"> и их структурных подразделений</w:t>
      </w:r>
      <w:r w:rsidR="001C1E1B" w:rsidRPr="00C60FCA">
        <w:rPr>
          <w:rFonts w:ascii="Times New Roman" w:eastAsia="Times-Roman" w:hAnsi="Times New Roman"/>
          <w:sz w:val="28"/>
          <w:szCs w:val="28"/>
        </w:rPr>
        <w:t xml:space="preserve"> в период с 7 по 9 и с 20 по 22 число каждого месяца, </w:t>
      </w:r>
      <w:r w:rsidR="001C1E1B" w:rsidRPr="00C60FCA">
        <w:rPr>
          <w:rFonts w:ascii="Times New Roman" w:eastAsia="MS Mincho" w:hAnsi="Times New Roman"/>
          <w:sz w:val="28"/>
          <w:szCs w:val="28"/>
        </w:rPr>
        <w:t>п</w:t>
      </w:r>
      <w:r w:rsidR="001C1E1B" w:rsidRPr="00C60FCA">
        <w:rPr>
          <w:rFonts w:ascii="Times New Roman" w:eastAsia="Times-Roman" w:hAnsi="Times New Roman"/>
          <w:sz w:val="28"/>
          <w:szCs w:val="28"/>
        </w:rPr>
        <w:t xml:space="preserve">роводят мониторинг (с помощью АС КМО) </w:t>
      </w:r>
      <w:r w:rsidR="00886793" w:rsidRPr="00C60FCA">
        <w:rPr>
          <w:rFonts w:ascii="Times New Roman" w:eastAsia="Times-Roman" w:hAnsi="Times New Roman"/>
          <w:sz w:val="28"/>
          <w:szCs w:val="28"/>
        </w:rPr>
        <w:t xml:space="preserve">повторных несоответствий и случаев несвоевременного устранения несоответствий, выявленных при проведении осмотров железнодорожных станций. </w:t>
      </w:r>
    </w:p>
    <w:p w:rsidR="001C1E1B" w:rsidRPr="00546F58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546F58">
        <w:rPr>
          <w:rFonts w:ascii="Times New Roman" w:eastAsia="Times-Roman" w:hAnsi="Times New Roman"/>
          <w:sz w:val="28"/>
          <w:szCs w:val="28"/>
        </w:rPr>
        <w:t>Начальник Октябрьской дирекции управления движением ежедекадно по случаям неустранения неисправностей, выявленных при проведении осмотров станций</w:t>
      </w:r>
      <w:r w:rsidR="00491E7F" w:rsidRPr="00546F58">
        <w:rPr>
          <w:rFonts w:ascii="Times New Roman" w:eastAsia="Times-Roman" w:hAnsi="Times New Roman"/>
          <w:sz w:val="28"/>
          <w:szCs w:val="28"/>
        </w:rPr>
        <w:t>,</w:t>
      </w:r>
      <w:r w:rsidR="00886793" w:rsidRPr="00546F58">
        <w:rPr>
          <w:rFonts w:ascii="Times New Roman" w:eastAsia="Times-Roman" w:hAnsi="Times New Roman"/>
          <w:sz w:val="28"/>
          <w:szCs w:val="28"/>
        </w:rPr>
        <w:t xml:space="preserve"> пред</w:t>
      </w:r>
      <w:r w:rsidRPr="00546F58">
        <w:rPr>
          <w:rFonts w:ascii="Times New Roman" w:eastAsia="Times-Roman" w:hAnsi="Times New Roman"/>
          <w:sz w:val="28"/>
          <w:szCs w:val="28"/>
        </w:rPr>
        <w:t xml:space="preserve">ставляет на имя </w:t>
      </w:r>
      <w:r w:rsidRPr="00546F58">
        <w:rPr>
          <w:rFonts w:ascii="Times New Roman" w:hAnsi="Times New Roman"/>
          <w:sz w:val="28"/>
          <w:szCs w:val="28"/>
        </w:rPr>
        <w:t>заместителя начальника железной дороги – главного ревизора по безопасности движения поездов</w:t>
      </w:r>
      <w:r w:rsidRPr="00546F58">
        <w:rPr>
          <w:rFonts w:ascii="Times New Roman" w:eastAsia="Times-Roman" w:hAnsi="Times New Roman"/>
          <w:sz w:val="28"/>
          <w:szCs w:val="28"/>
        </w:rPr>
        <w:t xml:space="preserve"> докладную записку. Начальник</w:t>
      </w:r>
      <w:r w:rsidR="00886793" w:rsidRPr="00546F58">
        <w:rPr>
          <w:rFonts w:ascii="Times New Roman" w:eastAsia="Times-Roman" w:hAnsi="Times New Roman"/>
          <w:sz w:val="28"/>
          <w:szCs w:val="28"/>
        </w:rPr>
        <w:t>и центров</w:t>
      </w:r>
      <w:r w:rsidRPr="00546F58">
        <w:rPr>
          <w:rFonts w:ascii="Times New Roman" w:eastAsia="Times-Roman" w:hAnsi="Times New Roman"/>
          <w:sz w:val="28"/>
          <w:szCs w:val="28"/>
        </w:rPr>
        <w:t xml:space="preserve"> организации работы жел</w:t>
      </w:r>
      <w:r w:rsidR="00886793" w:rsidRPr="00546F58">
        <w:rPr>
          <w:rFonts w:ascii="Times New Roman" w:eastAsia="Times-Roman" w:hAnsi="Times New Roman"/>
          <w:sz w:val="28"/>
          <w:szCs w:val="28"/>
        </w:rPr>
        <w:t xml:space="preserve">езнодорожных станций аналогичные докладные записки </w:t>
      </w:r>
      <w:r w:rsidR="0008663A" w:rsidRPr="00546F58">
        <w:rPr>
          <w:rFonts w:ascii="Times New Roman" w:eastAsia="Times-Roman" w:hAnsi="Times New Roman"/>
          <w:sz w:val="28"/>
          <w:szCs w:val="28"/>
        </w:rPr>
        <w:t>ежедекадно</w:t>
      </w:r>
      <w:r w:rsidR="00913F72" w:rsidRPr="00546F58">
        <w:rPr>
          <w:rFonts w:ascii="Times New Roman" w:eastAsia="Times-Roman" w:hAnsi="Times New Roman"/>
          <w:sz w:val="28"/>
          <w:szCs w:val="28"/>
        </w:rPr>
        <w:t xml:space="preserve"> </w:t>
      </w:r>
      <w:r w:rsidR="00886793" w:rsidRPr="00546F58">
        <w:rPr>
          <w:rFonts w:ascii="Times New Roman" w:eastAsia="Times-Roman" w:hAnsi="Times New Roman"/>
          <w:sz w:val="28"/>
          <w:szCs w:val="28"/>
        </w:rPr>
        <w:t>пред</w:t>
      </w:r>
      <w:r w:rsidRPr="00546F58">
        <w:rPr>
          <w:rFonts w:ascii="Times New Roman" w:eastAsia="Times-Roman" w:hAnsi="Times New Roman"/>
          <w:sz w:val="28"/>
          <w:szCs w:val="28"/>
        </w:rPr>
        <w:t xml:space="preserve">ставляют </w:t>
      </w:r>
      <w:r w:rsidR="00886793" w:rsidRPr="00546F58">
        <w:rPr>
          <w:rFonts w:ascii="Times New Roman" w:eastAsia="Times-Roman" w:hAnsi="Times New Roman"/>
          <w:sz w:val="28"/>
          <w:szCs w:val="28"/>
        </w:rPr>
        <w:t>заместителям</w:t>
      </w:r>
      <w:r w:rsidRPr="00546F58">
        <w:rPr>
          <w:rFonts w:ascii="Times New Roman" w:eastAsia="Times-Roman" w:hAnsi="Times New Roman"/>
          <w:sz w:val="28"/>
          <w:szCs w:val="28"/>
        </w:rPr>
        <w:t xml:space="preserve"> начальника железной дороги (по территориальному направлению). </w:t>
      </w:r>
    </w:p>
    <w:p w:rsidR="001C1E1B" w:rsidRPr="00C60FCA" w:rsidRDefault="001C1E1B" w:rsidP="00DF3535">
      <w:pPr>
        <w:pStyle w:val="ab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hAnsi="Times New Roman"/>
          <w:bCs/>
          <w:sz w:val="28"/>
          <w:szCs w:val="28"/>
        </w:rPr>
        <w:t>Матрица ответственности по организации и проведению комиссионного месячного осмотра железнодорожной станции и контроля за устранением замечаний (</w:t>
      </w:r>
      <w:r w:rsidR="002249FB" w:rsidRPr="00C60FCA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DB427C">
        <w:rPr>
          <w:rFonts w:ascii="Times New Roman" w:hAnsi="Times New Roman"/>
          <w:bCs/>
          <w:sz w:val="28"/>
          <w:szCs w:val="28"/>
        </w:rPr>
        <w:t>6</w:t>
      </w:r>
      <w:r w:rsidRPr="00C60FCA">
        <w:rPr>
          <w:rFonts w:ascii="Times New Roman" w:hAnsi="Times New Roman"/>
          <w:bCs/>
          <w:sz w:val="28"/>
          <w:szCs w:val="28"/>
        </w:rPr>
        <w:t>).</w:t>
      </w:r>
    </w:p>
    <w:p w:rsidR="001C1E1B" w:rsidRPr="00C60FCA" w:rsidRDefault="001C1E1B" w:rsidP="00DF3535">
      <w:pPr>
        <w:pStyle w:val="ab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>Порядок проведения учебно-показательных осмотров:</w:t>
      </w:r>
    </w:p>
    <w:p w:rsidR="001C1E1B" w:rsidRPr="00C60FCA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eastAsia="Times-Roman" w:hAnsi="Times New Roman"/>
          <w:sz w:val="28"/>
          <w:szCs w:val="28"/>
        </w:rPr>
        <w:t xml:space="preserve">По графику, разработанному Октябрьской дирекцией управления движением, согласованному с Октябрьской дирекцией инфраструктуры, Октябрьской дирекцией связи и утвержденному первым заместителем начальника железной дороги, ежеквартально с руководителями соответствующих предприятий под председательством начальника центра организации работы железнодорожных станций проводятся учебно-показательные осмотры железнодорожных станций. </w:t>
      </w:r>
    </w:p>
    <w:p w:rsidR="001C1E1B" w:rsidRPr="00B81208" w:rsidRDefault="001C1E1B" w:rsidP="00B81208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60FCA">
        <w:rPr>
          <w:sz w:val="28"/>
          <w:szCs w:val="28"/>
        </w:rPr>
        <w:t>Участие в учебно-показательных осмотрах станции в течение года должны пройти все начальники станций и члены комиссий по проведению осмотра, указанные в пункте 1.3</w:t>
      </w:r>
      <w:r w:rsidR="00B81208">
        <w:rPr>
          <w:sz w:val="28"/>
          <w:szCs w:val="28"/>
        </w:rPr>
        <w:t xml:space="preserve"> </w:t>
      </w:r>
      <w:r w:rsidR="00B81208" w:rsidRPr="006F260B">
        <w:rPr>
          <w:sz w:val="28"/>
          <w:szCs w:val="28"/>
        </w:rPr>
        <w:t xml:space="preserve">настоящего </w:t>
      </w:r>
      <w:r w:rsidR="00B81208">
        <w:rPr>
          <w:sz w:val="28"/>
          <w:szCs w:val="28"/>
        </w:rPr>
        <w:t>Порядка</w:t>
      </w:r>
      <w:r w:rsidRPr="00B81208">
        <w:rPr>
          <w:sz w:val="28"/>
          <w:szCs w:val="28"/>
        </w:rPr>
        <w:t xml:space="preserve">, дорожные мастера, старшие электромеханики </w:t>
      </w:r>
      <w:r w:rsidR="00491E7F" w:rsidRPr="00B81208">
        <w:rPr>
          <w:sz w:val="28"/>
          <w:szCs w:val="28"/>
        </w:rPr>
        <w:t>сигнализации, централизации и блокировки</w:t>
      </w:r>
      <w:r w:rsidRPr="00B81208">
        <w:rPr>
          <w:sz w:val="28"/>
          <w:szCs w:val="28"/>
        </w:rPr>
        <w:t xml:space="preserve">, электромеханики </w:t>
      </w:r>
      <w:r w:rsidR="00491E7F" w:rsidRPr="00B81208">
        <w:rPr>
          <w:sz w:val="28"/>
          <w:szCs w:val="28"/>
        </w:rPr>
        <w:t>сигнализации, централизации и блокировки</w:t>
      </w:r>
      <w:r w:rsidRPr="00B81208">
        <w:rPr>
          <w:sz w:val="28"/>
          <w:szCs w:val="28"/>
        </w:rPr>
        <w:t xml:space="preserve">, </w:t>
      </w:r>
      <w:r w:rsidR="008061D6">
        <w:rPr>
          <w:sz w:val="28"/>
          <w:szCs w:val="28"/>
        </w:rPr>
        <w:t xml:space="preserve">электромеханики </w:t>
      </w:r>
      <w:r w:rsidRPr="00B81208">
        <w:rPr>
          <w:sz w:val="28"/>
          <w:szCs w:val="28"/>
        </w:rPr>
        <w:t xml:space="preserve">контактной сети и работники региональных центров связи, </w:t>
      </w:r>
      <w:r w:rsidRPr="00B81208">
        <w:rPr>
          <w:sz w:val="28"/>
          <w:szCs w:val="28"/>
        </w:rPr>
        <w:lastRenderedPageBreak/>
        <w:t>регулярно принимающие участие в проведении комиссионных месячных осмотров.</w:t>
      </w:r>
    </w:p>
    <w:p w:rsidR="001C1E1B" w:rsidRPr="00C60FCA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60FCA">
        <w:rPr>
          <w:rFonts w:ascii="Times New Roman" w:hAnsi="Times New Roman"/>
          <w:sz w:val="28"/>
          <w:szCs w:val="28"/>
        </w:rPr>
        <w:t xml:space="preserve">Назначение конкретной даты проведения учебно-показательного смотра производится телеграфным указанием заместителя начальника железной дороги </w:t>
      </w:r>
      <w:r w:rsidR="00491E7F" w:rsidRPr="00C60FCA">
        <w:rPr>
          <w:rFonts w:ascii="Times New Roman" w:hAnsi="Times New Roman"/>
          <w:sz w:val="28"/>
          <w:szCs w:val="28"/>
        </w:rPr>
        <w:t>(</w:t>
      </w:r>
      <w:r w:rsidRPr="00C60FCA">
        <w:rPr>
          <w:rFonts w:ascii="Times New Roman" w:hAnsi="Times New Roman"/>
          <w:sz w:val="28"/>
          <w:szCs w:val="28"/>
        </w:rPr>
        <w:t>по территориальному управлению</w:t>
      </w:r>
      <w:r w:rsidR="00491E7F" w:rsidRPr="00C60FCA">
        <w:rPr>
          <w:rFonts w:ascii="Times New Roman" w:hAnsi="Times New Roman"/>
          <w:sz w:val="28"/>
          <w:szCs w:val="28"/>
        </w:rPr>
        <w:t>)</w:t>
      </w:r>
      <w:r w:rsidR="00C67987">
        <w:rPr>
          <w:rFonts w:ascii="Times New Roman" w:hAnsi="Times New Roman"/>
          <w:sz w:val="28"/>
          <w:szCs w:val="28"/>
        </w:rPr>
        <w:t>,</w:t>
      </w:r>
      <w:r w:rsidRPr="00C60FCA">
        <w:rPr>
          <w:rFonts w:ascii="Times New Roman" w:hAnsi="Times New Roman"/>
          <w:sz w:val="28"/>
          <w:szCs w:val="28"/>
        </w:rPr>
        <w:t xml:space="preserve"> подготавливаемым </w:t>
      </w:r>
      <w:r w:rsidR="00C67987">
        <w:rPr>
          <w:rFonts w:ascii="Times New Roman" w:hAnsi="Times New Roman"/>
          <w:sz w:val="28"/>
          <w:szCs w:val="28"/>
        </w:rPr>
        <w:t xml:space="preserve">территориальным </w:t>
      </w:r>
      <w:r w:rsidRPr="00C60FCA">
        <w:rPr>
          <w:rFonts w:ascii="Times New Roman" w:hAnsi="Times New Roman"/>
          <w:sz w:val="28"/>
          <w:szCs w:val="28"/>
        </w:rPr>
        <w:t xml:space="preserve">отделом инфраструктуры </w:t>
      </w:r>
      <w:r w:rsidR="00C67987">
        <w:rPr>
          <w:rFonts w:ascii="Times New Roman" w:hAnsi="Times New Roman"/>
          <w:sz w:val="28"/>
          <w:szCs w:val="28"/>
        </w:rPr>
        <w:t xml:space="preserve">Октябрьской дирекции инфраструктуры </w:t>
      </w:r>
      <w:r w:rsidRPr="00C60FCA">
        <w:rPr>
          <w:rFonts w:ascii="Times New Roman" w:hAnsi="Times New Roman"/>
          <w:sz w:val="28"/>
          <w:szCs w:val="28"/>
        </w:rPr>
        <w:t>и согласованным с начальником центра организации работы железнодорожных станций.</w:t>
      </w:r>
    </w:p>
    <w:p w:rsidR="001C1E1B" w:rsidRPr="00C60FCA" w:rsidRDefault="001C1E1B" w:rsidP="00DF3535">
      <w:pPr>
        <w:tabs>
          <w:tab w:val="left" w:pos="1701"/>
        </w:tabs>
        <w:spacing w:line="360" w:lineRule="exact"/>
        <w:ind w:firstLine="720"/>
        <w:jc w:val="both"/>
        <w:rPr>
          <w:sz w:val="28"/>
          <w:szCs w:val="28"/>
        </w:rPr>
      </w:pPr>
      <w:r w:rsidRPr="00C60FCA">
        <w:rPr>
          <w:sz w:val="28"/>
          <w:szCs w:val="28"/>
        </w:rPr>
        <w:t>По результатам показательного осмотра отделом инфраструктуры оформляется протокол осмотра.</w:t>
      </w:r>
    </w:p>
    <w:p w:rsidR="001C1E1B" w:rsidRPr="002A12F8" w:rsidRDefault="001C1E1B" w:rsidP="00DF3535">
      <w:pPr>
        <w:pStyle w:val="ab"/>
        <w:numPr>
          <w:ilvl w:val="1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12F8">
        <w:rPr>
          <w:rFonts w:ascii="Times New Roman" w:hAnsi="Times New Roman"/>
          <w:sz w:val="28"/>
          <w:szCs w:val="28"/>
        </w:rPr>
        <w:t xml:space="preserve">Перечень станций по </w:t>
      </w:r>
      <w:r w:rsidR="00A64788" w:rsidRPr="002A12F8">
        <w:rPr>
          <w:rFonts w:ascii="Times New Roman" w:hAnsi="Times New Roman"/>
          <w:sz w:val="28"/>
          <w:szCs w:val="28"/>
        </w:rPr>
        <w:t>регионам</w:t>
      </w:r>
      <w:r w:rsidR="00886793" w:rsidRPr="002A12F8">
        <w:rPr>
          <w:rFonts w:ascii="Times New Roman" w:hAnsi="Times New Roman"/>
          <w:sz w:val="28"/>
          <w:szCs w:val="28"/>
        </w:rPr>
        <w:t xml:space="preserve"> железной дороги</w:t>
      </w:r>
      <w:r w:rsidRPr="002A12F8">
        <w:rPr>
          <w:rFonts w:ascii="Times New Roman" w:hAnsi="Times New Roman"/>
          <w:sz w:val="28"/>
          <w:szCs w:val="28"/>
        </w:rPr>
        <w:t xml:space="preserve">, предназначенных для проведения учебно-показательных осмотров: </w:t>
      </w:r>
    </w:p>
    <w:p w:rsidR="001C1E1B" w:rsidRPr="002A12F8" w:rsidRDefault="001C1E1B" w:rsidP="00DF3535">
      <w:pPr>
        <w:pStyle w:val="24"/>
        <w:spacing w:after="0" w:line="360" w:lineRule="exact"/>
        <w:ind w:left="0"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Московск</w:t>
      </w:r>
      <w:r w:rsidR="00A64788" w:rsidRPr="002A12F8">
        <w:rPr>
          <w:sz w:val="28"/>
          <w:szCs w:val="28"/>
        </w:rPr>
        <w:t>ий</w:t>
      </w:r>
      <w:r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Pr="002A12F8">
        <w:rPr>
          <w:sz w:val="28"/>
          <w:szCs w:val="28"/>
        </w:rPr>
        <w:t>: Москва-Пассажирская, Бологое-Московское, Ржев-Балтийский, Тверь</w:t>
      </w:r>
      <w:r w:rsidR="002A12F8" w:rsidRPr="002A12F8">
        <w:rPr>
          <w:sz w:val="28"/>
          <w:szCs w:val="28"/>
        </w:rPr>
        <w:t>, Медведево, Редкино, Муравьево, Подобино</w:t>
      </w:r>
      <w:r w:rsidRPr="002A12F8">
        <w:rPr>
          <w:sz w:val="28"/>
          <w:szCs w:val="28"/>
        </w:rPr>
        <w:t>;</w:t>
      </w:r>
    </w:p>
    <w:p w:rsidR="001C1E1B" w:rsidRPr="002A12F8" w:rsidRDefault="006A750C" w:rsidP="00DF3535">
      <w:pPr>
        <w:pStyle w:val="24"/>
        <w:spacing w:after="0" w:line="360" w:lineRule="exact"/>
        <w:ind w:left="0"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Санкт-Петербург-</w:t>
      </w:r>
      <w:r w:rsidR="001C1E1B" w:rsidRPr="002A12F8">
        <w:rPr>
          <w:sz w:val="28"/>
          <w:szCs w:val="28"/>
        </w:rPr>
        <w:t>Витебск</w:t>
      </w:r>
      <w:r w:rsidR="00A64788" w:rsidRPr="002A12F8">
        <w:rPr>
          <w:sz w:val="28"/>
          <w:szCs w:val="28"/>
        </w:rPr>
        <w:t>ий</w:t>
      </w:r>
      <w:r w:rsidR="001C1E1B"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="001C1E1B" w:rsidRPr="002A12F8">
        <w:rPr>
          <w:sz w:val="28"/>
          <w:szCs w:val="28"/>
        </w:rPr>
        <w:t>: Санкт-Петербург-Балтийский, Псков, Великие Луки, Шушары</w:t>
      </w:r>
      <w:r w:rsidR="002A12F8" w:rsidRPr="002A12F8">
        <w:rPr>
          <w:sz w:val="28"/>
          <w:szCs w:val="28"/>
        </w:rPr>
        <w:t>, Стрельна, Павловск, Маево, Полковая</w:t>
      </w:r>
      <w:r w:rsidR="001C1E1B" w:rsidRPr="002A12F8">
        <w:rPr>
          <w:sz w:val="28"/>
          <w:szCs w:val="28"/>
        </w:rPr>
        <w:t>;</w:t>
      </w:r>
    </w:p>
    <w:p w:rsidR="001C1E1B" w:rsidRPr="002A12F8" w:rsidRDefault="001C1E1B" w:rsidP="00DF3535">
      <w:pPr>
        <w:pStyle w:val="24"/>
        <w:spacing w:after="0" w:line="360" w:lineRule="exact"/>
        <w:ind w:left="0"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Санкт-Петербургск</w:t>
      </w:r>
      <w:r w:rsidR="00A64788" w:rsidRPr="002A12F8">
        <w:rPr>
          <w:sz w:val="28"/>
          <w:szCs w:val="28"/>
        </w:rPr>
        <w:t>ий</w:t>
      </w:r>
      <w:r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Pr="002A12F8">
        <w:rPr>
          <w:sz w:val="28"/>
          <w:szCs w:val="28"/>
        </w:rPr>
        <w:t>: Санкт-Петербург</w:t>
      </w:r>
      <w:r w:rsidR="00462402" w:rsidRPr="002A12F8">
        <w:rPr>
          <w:sz w:val="28"/>
          <w:szCs w:val="28"/>
        </w:rPr>
        <w:t>-</w:t>
      </w:r>
      <w:r w:rsidRPr="002A12F8">
        <w:rPr>
          <w:sz w:val="28"/>
          <w:szCs w:val="28"/>
        </w:rPr>
        <w:t>Г</w:t>
      </w:r>
      <w:r w:rsidR="00462402" w:rsidRPr="002A12F8">
        <w:rPr>
          <w:sz w:val="28"/>
          <w:szCs w:val="28"/>
        </w:rPr>
        <w:t>лавный, Выборг, Санкт-Петербург-</w:t>
      </w:r>
      <w:r w:rsidRPr="002A12F8">
        <w:rPr>
          <w:sz w:val="28"/>
          <w:szCs w:val="28"/>
        </w:rPr>
        <w:t>Финляндский, Тосно</w:t>
      </w:r>
      <w:r w:rsidR="002A12F8" w:rsidRPr="002A12F8">
        <w:rPr>
          <w:sz w:val="28"/>
          <w:szCs w:val="28"/>
        </w:rPr>
        <w:t>, Ланская, Ирса, Славянка, Верхнечеркасово</w:t>
      </w:r>
      <w:r w:rsidRPr="002A12F8">
        <w:rPr>
          <w:sz w:val="28"/>
          <w:szCs w:val="28"/>
        </w:rPr>
        <w:t>;</w:t>
      </w:r>
    </w:p>
    <w:p w:rsidR="001C1E1B" w:rsidRPr="002A12F8" w:rsidRDefault="001C1E1B" w:rsidP="00DF3535">
      <w:pPr>
        <w:pStyle w:val="24"/>
        <w:spacing w:after="0" w:line="360" w:lineRule="exact"/>
        <w:ind w:left="0"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Петрозаводск</w:t>
      </w:r>
      <w:r w:rsidR="00A64788" w:rsidRPr="002A12F8">
        <w:rPr>
          <w:sz w:val="28"/>
          <w:szCs w:val="28"/>
        </w:rPr>
        <w:t>ий</w:t>
      </w:r>
      <w:r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Pr="002A12F8">
        <w:rPr>
          <w:sz w:val="28"/>
          <w:szCs w:val="28"/>
        </w:rPr>
        <w:t xml:space="preserve">: Петрозаводск, Суоярви, Медвежья </w:t>
      </w:r>
      <w:r w:rsidR="00491E7F" w:rsidRPr="002A12F8">
        <w:rPr>
          <w:sz w:val="28"/>
          <w:szCs w:val="28"/>
        </w:rPr>
        <w:t>Г</w:t>
      </w:r>
      <w:r w:rsidRPr="002A12F8">
        <w:rPr>
          <w:sz w:val="28"/>
          <w:szCs w:val="28"/>
        </w:rPr>
        <w:t>ора, Беломорск</w:t>
      </w:r>
      <w:r w:rsidR="002A12F8" w:rsidRPr="002A12F8">
        <w:rPr>
          <w:sz w:val="28"/>
          <w:szCs w:val="28"/>
        </w:rPr>
        <w:t>, Май-Губа, Суоярви-2, Костомукша-Пассажирская, Голиковка, Маткаселька, Поньгома, Выг</w:t>
      </w:r>
      <w:r w:rsidRPr="002A12F8">
        <w:rPr>
          <w:sz w:val="28"/>
          <w:szCs w:val="28"/>
        </w:rPr>
        <w:t>;</w:t>
      </w:r>
    </w:p>
    <w:p w:rsidR="001C1E1B" w:rsidRPr="002A12F8" w:rsidRDefault="001C1E1B" w:rsidP="00DF3535">
      <w:pPr>
        <w:spacing w:line="360" w:lineRule="exact"/>
        <w:ind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Мурманск</w:t>
      </w:r>
      <w:r w:rsidR="00A64788" w:rsidRPr="002A12F8">
        <w:rPr>
          <w:sz w:val="28"/>
          <w:szCs w:val="28"/>
        </w:rPr>
        <w:t>ий</w:t>
      </w:r>
      <w:r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Pr="002A12F8">
        <w:rPr>
          <w:sz w:val="28"/>
          <w:szCs w:val="28"/>
        </w:rPr>
        <w:t>: Мурманск</w:t>
      </w:r>
      <w:r w:rsidR="00F070D1" w:rsidRPr="002A12F8">
        <w:rPr>
          <w:sz w:val="28"/>
          <w:szCs w:val="28"/>
        </w:rPr>
        <w:t>, Апатиты, Кандалакша</w:t>
      </w:r>
      <w:r w:rsidR="002A12F8" w:rsidRPr="002A12F8">
        <w:rPr>
          <w:sz w:val="28"/>
          <w:szCs w:val="28"/>
        </w:rPr>
        <w:t>, Выходной, Комсомольск-Мурманский, Пинозеро, Мурмаши</w:t>
      </w:r>
      <w:r w:rsidRPr="002A12F8">
        <w:rPr>
          <w:sz w:val="28"/>
          <w:szCs w:val="28"/>
        </w:rPr>
        <w:t>;</w:t>
      </w:r>
    </w:p>
    <w:p w:rsidR="001C1E1B" w:rsidRPr="002A12F8" w:rsidRDefault="001C1E1B" w:rsidP="00DF3535">
      <w:pPr>
        <w:spacing w:line="360" w:lineRule="exact"/>
        <w:ind w:firstLine="709"/>
        <w:jc w:val="both"/>
        <w:rPr>
          <w:sz w:val="28"/>
          <w:szCs w:val="28"/>
        </w:rPr>
      </w:pPr>
      <w:r w:rsidRPr="002A12F8">
        <w:rPr>
          <w:sz w:val="28"/>
          <w:szCs w:val="28"/>
        </w:rPr>
        <w:t>Волховстроевск</w:t>
      </w:r>
      <w:r w:rsidR="00A64788" w:rsidRPr="002A12F8">
        <w:rPr>
          <w:sz w:val="28"/>
          <w:szCs w:val="28"/>
        </w:rPr>
        <w:t>ий</w:t>
      </w:r>
      <w:r w:rsidRPr="002A12F8">
        <w:rPr>
          <w:sz w:val="28"/>
          <w:szCs w:val="28"/>
        </w:rPr>
        <w:t xml:space="preserve"> </w:t>
      </w:r>
      <w:r w:rsidR="00A64788" w:rsidRPr="002A12F8">
        <w:rPr>
          <w:sz w:val="28"/>
          <w:szCs w:val="28"/>
        </w:rPr>
        <w:t>регион</w:t>
      </w:r>
      <w:r w:rsidRPr="002A12F8">
        <w:rPr>
          <w:sz w:val="28"/>
          <w:szCs w:val="28"/>
        </w:rPr>
        <w:t>: Волховстрой-</w:t>
      </w:r>
      <w:r w:rsidR="00462402" w:rsidRPr="002A12F8">
        <w:rPr>
          <w:sz w:val="28"/>
          <w:szCs w:val="28"/>
          <w:lang w:val="en-US"/>
        </w:rPr>
        <w:t>I</w:t>
      </w:r>
      <w:r w:rsidRPr="002A12F8">
        <w:rPr>
          <w:sz w:val="28"/>
          <w:szCs w:val="28"/>
        </w:rPr>
        <w:t xml:space="preserve">, Тихвин, Бабаево, </w:t>
      </w:r>
      <w:r w:rsidR="00F070D1" w:rsidRPr="002A12F8">
        <w:rPr>
          <w:sz w:val="28"/>
          <w:szCs w:val="28"/>
        </w:rPr>
        <w:br/>
      </w:r>
      <w:r w:rsidRPr="002A12F8">
        <w:rPr>
          <w:sz w:val="28"/>
          <w:szCs w:val="28"/>
        </w:rPr>
        <w:t xml:space="preserve">Лодейное </w:t>
      </w:r>
      <w:r w:rsidR="00491E7F" w:rsidRPr="002A12F8">
        <w:rPr>
          <w:sz w:val="28"/>
          <w:szCs w:val="28"/>
        </w:rPr>
        <w:t>П</w:t>
      </w:r>
      <w:r w:rsidRPr="002A12F8">
        <w:rPr>
          <w:sz w:val="28"/>
          <w:szCs w:val="28"/>
        </w:rPr>
        <w:t>оле</w:t>
      </w:r>
      <w:r w:rsidR="002A12F8" w:rsidRPr="002A12F8">
        <w:rPr>
          <w:sz w:val="28"/>
          <w:szCs w:val="28"/>
        </w:rPr>
        <w:t>, Пяткиранта, Кадуй, Неболочи, Мурманские Ворота</w:t>
      </w:r>
      <w:r w:rsidRPr="002A12F8">
        <w:rPr>
          <w:sz w:val="28"/>
          <w:szCs w:val="28"/>
        </w:rPr>
        <w:t>.</w:t>
      </w:r>
    </w:p>
    <w:p w:rsidR="00886793" w:rsidRPr="002A12F8" w:rsidRDefault="00886793" w:rsidP="00DF3535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2A12F8">
        <w:rPr>
          <w:sz w:val="28"/>
          <w:szCs w:val="28"/>
        </w:rPr>
        <w:t xml:space="preserve">По согласованию с </w:t>
      </w:r>
      <w:r w:rsidR="009006C5" w:rsidRPr="002A12F8">
        <w:rPr>
          <w:sz w:val="28"/>
          <w:szCs w:val="28"/>
        </w:rPr>
        <w:t xml:space="preserve">причастным </w:t>
      </w:r>
      <w:r w:rsidRPr="002A12F8">
        <w:rPr>
          <w:sz w:val="28"/>
          <w:szCs w:val="28"/>
        </w:rPr>
        <w:t xml:space="preserve">заместителем начальника железной дороги (по территориальному управлению) </w:t>
      </w:r>
      <w:r w:rsidR="009006C5" w:rsidRPr="002A12F8">
        <w:rPr>
          <w:sz w:val="28"/>
          <w:szCs w:val="28"/>
        </w:rPr>
        <w:t>перечень станций может быть изменен.</w:t>
      </w:r>
    </w:p>
    <w:p w:rsidR="001C1E1B" w:rsidRPr="00EC3804" w:rsidRDefault="001C1E1B" w:rsidP="00EC3804">
      <w:pPr>
        <w:pStyle w:val="ab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 w:rsidRPr="00C60FCA">
        <w:rPr>
          <w:rFonts w:ascii="Times New Roman" w:hAnsi="Times New Roman"/>
          <w:spacing w:val="-3"/>
          <w:sz w:val="28"/>
          <w:szCs w:val="28"/>
        </w:rPr>
        <w:t>Контроль за</w:t>
      </w:r>
      <w:proofErr w:type="gramEnd"/>
      <w:r w:rsidRPr="00C60FCA">
        <w:rPr>
          <w:rFonts w:ascii="Times New Roman" w:hAnsi="Times New Roman"/>
          <w:spacing w:val="-3"/>
          <w:sz w:val="28"/>
          <w:szCs w:val="28"/>
        </w:rPr>
        <w:t xml:space="preserve"> исполнением настоящего </w:t>
      </w:r>
      <w:r w:rsidR="00B81208">
        <w:rPr>
          <w:rFonts w:ascii="Times New Roman" w:hAnsi="Times New Roman"/>
          <w:spacing w:val="-3"/>
          <w:sz w:val="28"/>
          <w:szCs w:val="28"/>
        </w:rPr>
        <w:t>П</w:t>
      </w:r>
      <w:r w:rsidRPr="00C60FCA">
        <w:rPr>
          <w:rFonts w:ascii="Times New Roman" w:hAnsi="Times New Roman"/>
          <w:spacing w:val="-3"/>
          <w:sz w:val="28"/>
          <w:szCs w:val="28"/>
        </w:rPr>
        <w:t xml:space="preserve">орядка </w:t>
      </w:r>
      <w:r w:rsidR="00491E7F" w:rsidRPr="00C60FCA">
        <w:rPr>
          <w:rFonts w:ascii="Times New Roman" w:hAnsi="Times New Roman"/>
          <w:spacing w:val="-3"/>
          <w:sz w:val="28"/>
          <w:szCs w:val="28"/>
        </w:rPr>
        <w:t>возложить</w:t>
      </w:r>
      <w:r w:rsidRPr="00C60FCA">
        <w:rPr>
          <w:rFonts w:ascii="Times New Roman" w:hAnsi="Times New Roman"/>
          <w:spacing w:val="-3"/>
          <w:sz w:val="28"/>
          <w:szCs w:val="28"/>
        </w:rPr>
        <w:t xml:space="preserve"> на начальника Октябрьской дирекции инфраструктуры Шевцова Е.А., начальника Октябрьской дирекции управления </w:t>
      </w:r>
      <w:r w:rsidRPr="00131FE8">
        <w:rPr>
          <w:rFonts w:ascii="Times New Roman" w:hAnsi="Times New Roman"/>
          <w:spacing w:val="-3"/>
          <w:sz w:val="28"/>
          <w:szCs w:val="28"/>
        </w:rPr>
        <w:t>движением Дорофеевского С.А.,</w:t>
      </w:r>
      <w:r w:rsidR="00EC380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C0756" w:rsidRPr="00EC3804">
        <w:rPr>
          <w:rFonts w:ascii="Times New Roman" w:hAnsi="Times New Roman"/>
          <w:spacing w:val="-3"/>
          <w:sz w:val="28"/>
          <w:szCs w:val="28"/>
        </w:rPr>
        <w:t>начальника Октябрьской дирекции по энергообеспечению Серебрякова А.А.,</w:t>
      </w:r>
      <w:r w:rsidRPr="00EC3804">
        <w:rPr>
          <w:rFonts w:ascii="Times New Roman" w:hAnsi="Times New Roman"/>
          <w:spacing w:val="-3"/>
          <w:sz w:val="28"/>
          <w:szCs w:val="28"/>
        </w:rPr>
        <w:t xml:space="preserve"> заместителя начальника железной дороги – главного ревизора по безопасности движения поездов Рябовича М.А. по кругу своих обязанностей</w:t>
      </w:r>
      <w:r w:rsidR="001C411A" w:rsidRPr="00EC3804">
        <w:rPr>
          <w:rFonts w:ascii="Times New Roman" w:hAnsi="Times New Roman"/>
          <w:spacing w:val="-3"/>
          <w:sz w:val="28"/>
          <w:szCs w:val="28"/>
        </w:rPr>
        <w:t>.</w:t>
      </w:r>
    </w:p>
    <w:p w:rsidR="00491E7F" w:rsidRDefault="00491E7F" w:rsidP="001C1E1B">
      <w:pPr>
        <w:pStyle w:val="a4"/>
        <w:jc w:val="center"/>
        <w:rPr>
          <w:color w:val="000000" w:themeColor="text1"/>
          <w:spacing w:val="-4"/>
          <w:szCs w:val="28"/>
        </w:rPr>
      </w:pPr>
    </w:p>
    <w:p w:rsidR="00491E7F" w:rsidRDefault="00491E7F" w:rsidP="007D035F">
      <w:pPr>
        <w:pStyle w:val="a4"/>
        <w:rPr>
          <w:color w:val="000000" w:themeColor="text1"/>
          <w:spacing w:val="-4"/>
          <w:szCs w:val="28"/>
        </w:rPr>
      </w:pPr>
    </w:p>
    <w:p w:rsidR="00510D14" w:rsidRDefault="00F070D1" w:rsidP="001C1E1B">
      <w:pPr>
        <w:pStyle w:val="a4"/>
        <w:jc w:val="center"/>
        <w:rPr>
          <w:color w:val="000000" w:themeColor="text1"/>
          <w:spacing w:val="-4"/>
          <w:szCs w:val="28"/>
        </w:rPr>
        <w:sectPr w:rsidR="00510D14" w:rsidSect="00510D14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color w:val="000000" w:themeColor="text1"/>
          <w:spacing w:val="-4"/>
          <w:szCs w:val="28"/>
        </w:rPr>
        <w:t>___________</w:t>
      </w:r>
    </w:p>
    <w:p w:rsidR="00834CE3" w:rsidRPr="007074D7" w:rsidRDefault="00834CE3" w:rsidP="00834CE3">
      <w:pPr>
        <w:spacing w:after="120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p w:rsidR="00834CE3" w:rsidRPr="007074D7" w:rsidRDefault="00834CE3" w:rsidP="00834CE3">
      <w:pPr>
        <w:spacing w:after="120" w:line="240" w:lineRule="exact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510D1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орядку </w:t>
      </w:r>
      <w:r w:rsidR="001441B4">
        <w:rPr>
          <w:color w:val="000000" w:themeColor="text1"/>
          <w:sz w:val="28"/>
          <w:szCs w:val="28"/>
        </w:rPr>
        <w:t xml:space="preserve">организации и </w:t>
      </w:r>
      <w:r>
        <w:rPr>
          <w:color w:val="000000" w:themeColor="text1"/>
          <w:sz w:val="28"/>
          <w:szCs w:val="28"/>
        </w:rPr>
        <w:t>проведения комиссионных месячных осмотров на станциях</w:t>
      </w:r>
    </w:p>
    <w:p w:rsidR="00834CE3" w:rsidRPr="00834CE3" w:rsidRDefault="00834CE3" w:rsidP="001C1E1B">
      <w:pPr>
        <w:pStyle w:val="a4"/>
        <w:jc w:val="center"/>
        <w:rPr>
          <w:b/>
          <w:color w:val="000000" w:themeColor="text1"/>
          <w:spacing w:val="-4"/>
          <w:szCs w:val="28"/>
        </w:rPr>
      </w:pPr>
    </w:p>
    <w:p w:rsidR="00834CE3" w:rsidRPr="00834CE3" w:rsidRDefault="00834CE3" w:rsidP="001C1E1B">
      <w:pPr>
        <w:pStyle w:val="a4"/>
        <w:jc w:val="center"/>
        <w:rPr>
          <w:b/>
          <w:color w:val="000000" w:themeColor="text1"/>
          <w:spacing w:val="-4"/>
          <w:szCs w:val="28"/>
        </w:rPr>
      </w:pPr>
      <w:r w:rsidRPr="00834CE3">
        <w:rPr>
          <w:b/>
          <w:color w:val="000000" w:themeColor="text1"/>
          <w:spacing w:val="40"/>
          <w:szCs w:val="28"/>
        </w:rPr>
        <w:t>ОБРАЗЕЦ</w:t>
      </w:r>
      <w:r w:rsidR="001C1E1B" w:rsidRPr="00834CE3">
        <w:rPr>
          <w:b/>
          <w:color w:val="000000" w:themeColor="text1"/>
          <w:spacing w:val="-4"/>
          <w:szCs w:val="28"/>
        </w:rPr>
        <w:t xml:space="preserve"> </w:t>
      </w:r>
    </w:p>
    <w:p w:rsidR="001C1E1B" w:rsidRDefault="001C1E1B" w:rsidP="00834CE3">
      <w:pPr>
        <w:pStyle w:val="a4"/>
        <w:jc w:val="center"/>
        <w:rPr>
          <w:b/>
          <w:color w:val="000000" w:themeColor="text1"/>
          <w:spacing w:val="-4"/>
          <w:szCs w:val="28"/>
        </w:rPr>
      </w:pPr>
      <w:r w:rsidRPr="00834CE3">
        <w:rPr>
          <w:b/>
          <w:color w:val="000000" w:themeColor="text1"/>
          <w:spacing w:val="-4"/>
          <w:szCs w:val="28"/>
        </w:rPr>
        <w:t xml:space="preserve">формы протокола </w:t>
      </w:r>
    </w:p>
    <w:p w:rsidR="00834CE3" w:rsidRPr="00834CE3" w:rsidRDefault="00834CE3" w:rsidP="00834CE3">
      <w:pPr>
        <w:pStyle w:val="a4"/>
        <w:jc w:val="center"/>
        <w:rPr>
          <w:b/>
          <w:color w:val="000000" w:themeColor="text1"/>
          <w:spacing w:val="-4"/>
          <w:szCs w:val="28"/>
        </w:rPr>
      </w:pPr>
    </w:p>
    <w:p w:rsidR="001C1E1B" w:rsidRPr="007074D7" w:rsidRDefault="001C1E1B" w:rsidP="001C1E1B">
      <w:pPr>
        <w:jc w:val="right"/>
        <w:rPr>
          <w:i/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Форма 1</w:t>
      </w:r>
    </w:p>
    <w:p w:rsidR="001C1E1B" w:rsidRPr="007074D7" w:rsidRDefault="001C1E1B" w:rsidP="001C1E1B">
      <w:pPr>
        <w:jc w:val="both"/>
        <w:rPr>
          <w:b/>
          <w:i/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b/>
          <w:color w:val="000000" w:themeColor="text1"/>
          <w:sz w:val="28"/>
          <w:szCs w:val="28"/>
        </w:rPr>
        <w:t xml:space="preserve">Протокол 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 xml:space="preserve">проверки знаний в комиссии при начальнике _______________ центра организации работы железнодорожных станций ____________________ 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right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от «       » _________________ 201_ г. № ________</w:t>
      </w:r>
    </w:p>
    <w:p w:rsidR="001C1E1B" w:rsidRPr="007074D7" w:rsidRDefault="001C1E1B" w:rsidP="001C1E1B">
      <w:pPr>
        <w:jc w:val="right"/>
        <w:rPr>
          <w:color w:val="000000" w:themeColor="text1"/>
          <w:sz w:val="28"/>
          <w:szCs w:val="28"/>
        </w:rPr>
      </w:pPr>
    </w:p>
    <w:p w:rsidR="001C1E1B" w:rsidRPr="00834CE3" w:rsidRDefault="001C1E1B" w:rsidP="001C1E1B">
      <w:pPr>
        <w:rPr>
          <w:bCs/>
          <w:color w:val="000000" w:themeColor="text1"/>
          <w:sz w:val="28"/>
          <w:szCs w:val="28"/>
        </w:rPr>
      </w:pPr>
      <w:r w:rsidRPr="00834CE3">
        <w:rPr>
          <w:bCs/>
          <w:color w:val="000000" w:themeColor="text1"/>
          <w:sz w:val="28"/>
          <w:szCs w:val="28"/>
        </w:rPr>
        <w:t xml:space="preserve">Председатель:            ДЦС _______________ </w:t>
      </w:r>
    </w:p>
    <w:p w:rsidR="001C1E1B" w:rsidRPr="00834CE3" w:rsidRDefault="001C1E1B" w:rsidP="001C1E1B">
      <w:pPr>
        <w:jc w:val="both"/>
        <w:rPr>
          <w:bCs/>
          <w:color w:val="000000" w:themeColor="text1"/>
          <w:sz w:val="28"/>
          <w:szCs w:val="28"/>
        </w:rPr>
      </w:pPr>
    </w:p>
    <w:p w:rsidR="001C1E1B" w:rsidRPr="00834CE3" w:rsidRDefault="001C1E1B" w:rsidP="001C1E1B">
      <w:pPr>
        <w:ind w:left="2700" w:hanging="2700"/>
        <w:jc w:val="both"/>
        <w:rPr>
          <w:color w:val="000000" w:themeColor="text1"/>
          <w:sz w:val="28"/>
          <w:szCs w:val="28"/>
        </w:rPr>
      </w:pPr>
      <w:r w:rsidRPr="00834CE3">
        <w:rPr>
          <w:bCs/>
          <w:color w:val="000000" w:themeColor="text1"/>
          <w:sz w:val="28"/>
          <w:szCs w:val="28"/>
        </w:rPr>
        <w:t xml:space="preserve">Повестка дня:     </w:t>
      </w:r>
      <w:r w:rsidRPr="00834CE3">
        <w:rPr>
          <w:color w:val="000000" w:themeColor="text1"/>
          <w:sz w:val="28"/>
          <w:szCs w:val="28"/>
        </w:rPr>
        <w:t xml:space="preserve">Проверка знаний руководителя станции </w:t>
      </w:r>
      <w:r w:rsidRPr="00834CE3">
        <w:rPr>
          <w:rFonts w:eastAsia="Times-Roman"/>
          <w:color w:val="000000" w:themeColor="text1"/>
          <w:sz w:val="28"/>
          <w:szCs w:val="28"/>
        </w:rPr>
        <w:t>(ДС, ДСЗ, ДСГ) _____________ о порядке проведения комиссионных месячных осмотров станции по нормам и требованиям содержания технических средств</w:t>
      </w:r>
    </w:p>
    <w:p w:rsidR="001C1E1B" w:rsidRPr="00834CE3" w:rsidRDefault="001C1E1B" w:rsidP="001C1E1B">
      <w:pPr>
        <w:ind w:left="2700" w:hanging="2700"/>
        <w:rPr>
          <w:color w:val="000000" w:themeColor="text1"/>
        </w:rPr>
      </w:pPr>
      <w:r w:rsidRPr="00834CE3">
        <w:rPr>
          <w:color w:val="000000" w:themeColor="text1"/>
          <w:sz w:val="28"/>
        </w:rPr>
        <w:t xml:space="preserve">  </w:t>
      </w:r>
      <w:r w:rsidRPr="00834CE3">
        <w:rPr>
          <w:color w:val="000000" w:themeColor="text1"/>
        </w:rPr>
        <w:t xml:space="preserve">                                   </w:t>
      </w:r>
    </w:p>
    <w:p w:rsidR="001C1E1B" w:rsidRPr="00834CE3" w:rsidRDefault="001C1E1B" w:rsidP="001C1E1B">
      <w:pPr>
        <w:pStyle w:val="a4"/>
        <w:tabs>
          <w:tab w:val="left" w:pos="9781"/>
        </w:tabs>
        <w:ind w:right="21"/>
        <w:outlineLvl w:val="0"/>
        <w:rPr>
          <w:color w:val="000000" w:themeColor="text1"/>
          <w:szCs w:val="28"/>
        </w:rPr>
      </w:pPr>
      <w:r w:rsidRPr="00834CE3">
        <w:rPr>
          <w:color w:val="000000" w:themeColor="text1"/>
          <w:szCs w:val="28"/>
        </w:rPr>
        <w:t>Совещание установило:</w:t>
      </w:r>
    </w:p>
    <w:p w:rsidR="001C1E1B" w:rsidRPr="00834CE3" w:rsidRDefault="001C1E1B" w:rsidP="001C1E1B">
      <w:pPr>
        <w:ind w:firstLine="720"/>
        <w:jc w:val="both"/>
        <w:rPr>
          <w:rFonts w:eastAsia="Times-Roman"/>
          <w:color w:val="000000" w:themeColor="text1"/>
          <w:sz w:val="28"/>
          <w:szCs w:val="28"/>
        </w:rPr>
      </w:pPr>
      <w:r w:rsidRPr="00834CE3">
        <w:rPr>
          <w:rFonts w:eastAsia="Times-Roman"/>
          <w:color w:val="000000" w:themeColor="text1"/>
          <w:sz w:val="28"/>
          <w:szCs w:val="28"/>
        </w:rPr>
        <w:t xml:space="preserve">С вновь назначенным руководителем железнодорожной станции (ДС, ДСЗ, ДСГ) _____________________________________________________ были проведены технические занятия по каждому хозяйству с участием представителей смежных служб с изучением норм и требований содержания технических средств, правилами пользования измерительными приборами. </w:t>
      </w:r>
    </w:p>
    <w:p w:rsidR="001C1E1B" w:rsidRPr="00834CE3" w:rsidRDefault="001C1E1B" w:rsidP="001C1E1B">
      <w:pPr>
        <w:jc w:val="center"/>
        <w:rPr>
          <w:color w:val="000000" w:themeColor="text1"/>
          <w:sz w:val="28"/>
          <w:szCs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>Постановили:</w:t>
      </w:r>
    </w:p>
    <w:p w:rsidR="001C1E1B" w:rsidRPr="00834CE3" w:rsidRDefault="001C1E1B" w:rsidP="006E6E61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Знания </w:t>
      </w:r>
      <w:r w:rsidRPr="00834CE3">
        <w:rPr>
          <w:rFonts w:eastAsia="Times-Roman"/>
          <w:color w:val="000000" w:themeColor="text1"/>
          <w:sz w:val="28"/>
          <w:szCs w:val="28"/>
        </w:rPr>
        <w:t>вновь назначенного руководителя железнодорожной станции (ДС, ДСЗ, ДСГ) __________________________________________________ признать удовлетворительными, допустить к проведению комиссионных месячных осмотров.</w:t>
      </w:r>
    </w:p>
    <w:p w:rsidR="001C1E1B" w:rsidRPr="00834CE3" w:rsidRDefault="001C1E1B" w:rsidP="001C1E1B">
      <w:pPr>
        <w:ind w:left="360"/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Председатель:           </w:t>
      </w:r>
      <w:r w:rsidRPr="00834CE3">
        <w:rPr>
          <w:color w:val="000000" w:themeColor="text1"/>
          <w:sz w:val="28"/>
        </w:rPr>
        <w:tab/>
        <w:t xml:space="preserve">ДЦС </w:t>
      </w:r>
      <w:r w:rsidRPr="00834CE3">
        <w:rPr>
          <w:color w:val="000000" w:themeColor="text1"/>
          <w:sz w:val="28"/>
        </w:rPr>
        <w:tab/>
      </w:r>
      <w:r w:rsidRPr="00834CE3">
        <w:rPr>
          <w:color w:val="000000" w:themeColor="text1"/>
          <w:sz w:val="28"/>
        </w:rPr>
        <w:tab/>
        <w:t>__________________ /Ф.И.О./</w:t>
      </w: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Члены комиссии:        </w:t>
      </w:r>
      <w:r w:rsidRPr="00834CE3">
        <w:rPr>
          <w:color w:val="000000" w:themeColor="text1"/>
          <w:sz w:val="28"/>
        </w:rPr>
        <w:tab/>
        <w:t xml:space="preserve">ДЦСРБ </w:t>
      </w:r>
      <w:r w:rsidRPr="00834CE3">
        <w:rPr>
          <w:color w:val="000000" w:themeColor="text1"/>
          <w:sz w:val="28"/>
        </w:rPr>
        <w:tab/>
        <w:t>__________________ /Ф.И.О./</w:t>
      </w: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ab/>
      </w:r>
      <w:r w:rsidRPr="00834CE3">
        <w:rPr>
          <w:color w:val="000000" w:themeColor="text1"/>
          <w:sz w:val="28"/>
        </w:rPr>
        <w:tab/>
      </w:r>
      <w:r w:rsidRPr="00834CE3">
        <w:rPr>
          <w:color w:val="000000" w:themeColor="text1"/>
          <w:sz w:val="28"/>
        </w:rPr>
        <w:tab/>
      </w:r>
    </w:p>
    <w:p w:rsidR="001C1E1B" w:rsidRPr="007074D7" w:rsidRDefault="001C1E1B" w:rsidP="001C1E1B">
      <w:pPr>
        <w:rPr>
          <w:color w:val="000000" w:themeColor="text1"/>
          <w:sz w:val="28"/>
        </w:rPr>
      </w:pP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  <w:t xml:space="preserve">ДИрег </w:t>
      </w:r>
      <w:r w:rsidRPr="007074D7">
        <w:rPr>
          <w:color w:val="000000" w:themeColor="text1"/>
          <w:sz w:val="28"/>
        </w:rPr>
        <w:tab/>
        <w:t>__________________ /Ф.И.О. представителя/</w:t>
      </w:r>
    </w:p>
    <w:p w:rsidR="00B63E55" w:rsidRDefault="00B63E55" w:rsidP="001C1E1B">
      <w:pPr>
        <w:rPr>
          <w:color w:val="000000" w:themeColor="text1"/>
        </w:rPr>
        <w:sectPr w:rsidR="00B63E55" w:rsidSect="00510D1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34CE3" w:rsidRPr="007074D7" w:rsidRDefault="00834CE3" w:rsidP="00834CE3">
      <w:pPr>
        <w:spacing w:after="120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834CE3" w:rsidRPr="007074D7" w:rsidRDefault="00834CE3" w:rsidP="00834CE3">
      <w:pPr>
        <w:spacing w:after="120" w:line="240" w:lineRule="exact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510D1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орядку </w:t>
      </w:r>
      <w:r w:rsidR="001441B4">
        <w:rPr>
          <w:color w:val="000000" w:themeColor="text1"/>
          <w:sz w:val="28"/>
          <w:szCs w:val="28"/>
        </w:rPr>
        <w:t xml:space="preserve">организации и </w:t>
      </w:r>
      <w:r>
        <w:rPr>
          <w:color w:val="000000" w:themeColor="text1"/>
          <w:sz w:val="28"/>
          <w:szCs w:val="28"/>
        </w:rPr>
        <w:t>проведения комиссионных месячных осмотров на станциях</w:t>
      </w:r>
    </w:p>
    <w:p w:rsidR="00834CE3" w:rsidRPr="00834CE3" w:rsidRDefault="00834CE3" w:rsidP="00834CE3">
      <w:pPr>
        <w:pStyle w:val="a4"/>
        <w:jc w:val="center"/>
        <w:rPr>
          <w:b/>
          <w:color w:val="000000" w:themeColor="text1"/>
          <w:spacing w:val="-4"/>
          <w:szCs w:val="28"/>
        </w:rPr>
      </w:pPr>
    </w:p>
    <w:p w:rsidR="00834CE3" w:rsidRPr="00834CE3" w:rsidRDefault="00834CE3" w:rsidP="00834CE3">
      <w:pPr>
        <w:pStyle w:val="a4"/>
        <w:jc w:val="center"/>
        <w:rPr>
          <w:b/>
          <w:color w:val="000000" w:themeColor="text1"/>
          <w:spacing w:val="-4"/>
          <w:szCs w:val="28"/>
        </w:rPr>
      </w:pPr>
      <w:r w:rsidRPr="00834CE3">
        <w:rPr>
          <w:b/>
          <w:color w:val="000000" w:themeColor="text1"/>
          <w:spacing w:val="40"/>
          <w:szCs w:val="28"/>
        </w:rPr>
        <w:t>ОБРАЗЕЦ</w:t>
      </w:r>
      <w:r w:rsidRPr="00834CE3">
        <w:rPr>
          <w:b/>
          <w:color w:val="000000" w:themeColor="text1"/>
          <w:spacing w:val="-4"/>
          <w:szCs w:val="28"/>
        </w:rPr>
        <w:t xml:space="preserve"> </w:t>
      </w:r>
    </w:p>
    <w:p w:rsidR="00834CE3" w:rsidRPr="00834CE3" w:rsidRDefault="00834CE3" w:rsidP="00834CE3">
      <w:pPr>
        <w:pStyle w:val="a4"/>
        <w:jc w:val="center"/>
        <w:rPr>
          <w:b/>
          <w:color w:val="000000" w:themeColor="text1"/>
          <w:spacing w:val="-4"/>
          <w:szCs w:val="28"/>
        </w:rPr>
      </w:pPr>
      <w:r w:rsidRPr="00834CE3">
        <w:rPr>
          <w:b/>
          <w:color w:val="000000" w:themeColor="text1"/>
          <w:spacing w:val="-4"/>
          <w:szCs w:val="28"/>
        </w:rPr>
        <w:t xml:space="preserve">формы протокола </w:t>
      </w:r>
    </w:p>
    <w:p w:rsidR="001C1E1B" w:rsidRPr="007074D7" w:rsidRDefault="001C1E1B" w:rsidP="001C1E1B">
      <w:pPr>
        <w:rPr>
          <w:b/>
          <w:i/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right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Форма 2</w:t>
      </w:r>
    </w:p>
    <w:p w:rsidR="001C1E1B" w:rsidRPr="007074D7" w:rsidRDefault="001C1E1B" w:rsidP="001C1E1B">
      <w:pPr>
        <w:rPr>
          <w:b/>
          <w:i/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b/>
          <w:color w:val="000000" w:themeColor="text1"/>
          <w:sz w:val="28"/>
          <w:szCs w:val="28"/>
        </w:rPr>
        <w:t>Протокол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 xml:space="preserve"> проверки знаний в комиссии при заместителе начальника Октябрьской дирекции управления движением __________________________________________________________ 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right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от «       » _________________ 201_ г. № ________</w:t>
      </w:r>
    </w:p>
    <w:p w:rsidR="001C1E1B" w:rsidRPr="007074D7" w:rsidRDefault="001C1E1B" w:rsidP="001C1E1B">
      <w:pPr>
        <w:jc w:val="right"/>
        <w:rPr>
          <w:color w:val="000000" w:themeColor="text1"/>
          <w:sz w:val="28"/>
          <w:szCs w:val="28"/>
        </w:rPr>
      </w:pPr>
    </w:p>
    <w:p w:rsidR="001C1E1B" w:rsidRPr="00834CE3" w:rsidRDefault="001441B4" w:rsidP="001C1E1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Председатель:        </w:t>
      </w:r>
      <w:r w:rsidR="001C1E1B" w:rsidRPr="00834CE3">
        <w:rPr>
          <w:bCs/>
          <w:color w:val="000000" w:themeColor="text1"/>
          <w:sz w:val="28"/>
          <w:szCs w:val="28"/>
        </w:rPr>
        <w:t xml:space="preserve">ДЗ_______________ </w:t>
      </w:r>
    </w:p>
    <w:p w:rsidR="001C1E1B" w:rsidRPr="00834CE3" w:rsidRDefault="001C1E1B" w:rsidP="001C1E1B">
      <w:pPr>
        <w:jc w:val="both"/>
        <w:rPr>
          <w:bCs/>
          <w:color w:val="000000" w:themeColor="text1"/>
          <w:sz w:val="28"/>
          <w:szCs w:val="28"/>
        </w:rPr>
      </w:pPr>
    </w:p>
    <w:p w:rsidR="001C1E1B" w:rsidRPr="00834CE3" w:rsidRDefault="001C1E1B" w:rsidP="001C1E1B">
      <w:pPr>
        <w:ind w:left="2410" w:hanging="2410"/>
        <w:jc w:val="both"/>
        <w:rPr>
          <w:color w:val="000000" w:themeColor="text1"/>
          <w:sz w:val="28"/>
          <w:szCs w:val="28"/>
        </w:rPr>
      </w:pPr>
      <w:r w:rsidRPr="00834CE3">
        <w:rPr>
          <w:bCs/>
          <w:color w:val="000000" w:themeColor="text1"/>
          <w:sz w:val="28"/>
          <w:szCs w:val="28"/>
        </w:rPr>
        <w:t xml:space="preserve">Повестка дня:     </w:t>
      </w:r>
      <w:r w:rsidRPr="00834CE3">
        <w:rPr>
          <w:color w:val="000000" w:themeColor="text1"/>
          <w:sz w:val="28"/>
          <w:szCs w:val="28"/>
        </w:rPr>
        <w:t xml:space="preserve">Проверка знаний руководителя станции </w:t>
      </w:r>
      <w:r w:rsidRPr="00834CE3">
        <w:rPr>
          <w:rFonts w:eastAsia="Times-Roman"/>
          <w:color w:val="000000" w:themeColor="text1"/>
          <w:sz w:val="28"/>
          <w:szCs w:val="28"/>
        </w:rPr>
        <w:t>(ДС, ДСЗ, ДСГ) _______________________________ о порядке проведения комиссионных месячных осмотров станции по нормам и требованиям содержания технических средств</w:t>
      </w:r>
    </w:p>
    <w:p w:rsidR="001C1E1B" w:rsidRPr="00834CE3" w:rsidRDefault="001C1E1B" w:rsidP="001C1E1B">
      <w:pPr>
        <w:ind w:left="2700" w:hanging="2700"/>
        <w:rPr>
          <w:color w:val="000000" w:themeColor="text1"/>
        </w:rPr>
      </w:pPr>
      <w:r w:rsidRPr="00834CE3">
        <w:rPr>
          <w:color w:val="000000" w:themeColor="text1"/>
          <w:sz w:val="28"/>
        </w:rPr>
        <w:t xml:space="preserve">  </w:t>
      </w:r>
      <w:r w:rsidRPr="00834CE3">
        <w:rPr>
          <w:color w:val="000000" w:themeColor="text1"/>
        </w:rPr>
        <w:t xml:space="preserve">                                   </w:t>
      </w:r>
    </w:p>
    <w:p w:rsidR="001C1E1B" w:rsidRPr="00834CE3" w:rsidRDefault="001C1E1B" w:rsidP="001C1E1B">
      <w:pPr>
        <w:pStyle w:val="a4"/>
        <w:tabs>
          <w:tab w:val="left" w:pos="9781"/>
        </w:tabs>
        <w:ind w:right="21"/>
        <w:outlineLvl w:val="0"/>
        <w:rPr>
          <w:color w:val="000000" w:themeColor="text1"/>
          <w:szCs w:val="28"/>
        </w:rPr>
      </w:pPr>
      <w:r w:rsidRPr="00834CE3">
        <w:rPr>
          <w:color w:val="000000" w:themeColor="text1"/>
          <w:szCs w:val="28"/>
        </w:rPr>
        <w:t>Совещание установило:</w:t>
      </w:r>
    </w:p>
    <w:p w:rsidR="001C1E1B" w:rsidRPr="00834CE3" w:rsidRDefault="001C1E1B" w:rsidP="001C1E1B">
      <w:pPr>
        <w:ind w:firstLine="720"/>
        <w:jc w:val="both"/>
        <w:rPr>
          <w:rFonts w:eastAsia="Times-Roman"/>
          <w:color w:val="000000" w:themeColor="text1"/>
          <w:sz w:val="28"/>
          <w:szCs w:val="28"/>
        </w:rPr>
      </w:pPr>
      <w:r w:rsidRPr="00834CE3">
        <w:rPr>
          <w:rFonts w:eastAsia="Times-Roman"/>
          <w:color w:val="000000" w:themeColor="text1"/>
          <w:sz w:val="28"/>
          <w:szCs w:val="28"/>
        </w:rPr>
        <w:t xml:space="preserve">С вновь назначенным руководителем железнодорожной станции (ДС, ДСЗ, ДСГ) _______________________________________ были проведены технические занятия по каждому хозяйству с участием представителей смежных служб с изучением норм и требований содержания технических средств, правилами пользования измерительными приборами. </w:t>
      </w:r>
    </w:p>
    <w:p w:rsidR="001C1E1B" w:rsidRPr="00834CE3" w:rsidRDefault="001C1E1B" w:rsidP="001C1E1B">
      <w:pPr>
        <w:jc w:val="center"/>
        <w:rPr>
          <w:color w:val="000000" w:themeColor="text1"/>
          <w:sz w:val="28"/>
          <w:szCs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>Постановили:</w:t>
      </w:r>
    </w:p>
    <w:p w:rsidR="001C1E1B" w:rsidRPr="00834CE3" w:rsidRDefault="001C1E1B" w:rsidP="001C1E1B">
      <w:pPr>
        <w:jc w:val="both"/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1. Знания </w:t>
      </w:r>
      <w:r w:rsidRPr="00834CE3">
        <w:rPr>
          <w:rFonts w:eastAsia="Times-Roman"/>
          <w:color w:val="000000" w:themeColor="text1"/>
          <w:sz w:val="28"/>
          <w:szCs w:val="28"/>
        </w:rPr>
        <w:t>вновь назначенного руководителя железнодорожной станции (ДС, ДСЗ, ДСГ) ________________________________________________ признать удовлетворительными, допустить к проведению комиссионных месячных осмотров.</w:t>
      </w: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834CE3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Председатель:         </w:t>
      </w:r>
      <w:r w:rsidRPr="00834CE3">
        <w:rPr>
          <w:color w:val="000000" w:themeColor="text1"/>
          <w:sz w:val="28"/>
        </w:rPr>
        <w:tab/>
        <w:t>ДЗ _____________________</w:t>
      </w:r>
      <w:r w:rsidRPr="00834CE3">
        <w:rPr>
          <w:color w:val="000000" w:themeColor="text1"/>
          <w:sz w:val="28"/>
        </w:rPr>
        <w:tab/>
        <w:t xml:space="preserve"> /Ф.И.О./</w:t>
      </w:r>
    </w:p>
    <w:p w:rsidR="001C1E1B" w:rsidRPr="00834CE3" w:rsidRDefault="001C1E1B" w:rsidP="001C1E1B">
      <w:pPr>
        <w:rPr>
          <w:color w:val="000000" w:themeColor="text1"/>
          <w:sz w:val="28"/>
        </w:rPr>
      </w:pPr>
    </w:p>
    <w:p w:rsidR="001C1E1B" w:rsidRPr="007074D7" w:rsidRDefault="001C1E1B" w:rsidP="001C1E1B">
      <w:pPr>
        <w:rPr>
          <w:color w:val="000000" w:themeColor="text1"/>
          <w:sz w:val="28"/>
        </w:rPr>
      </w:pPr>
      <w:r w:rsidRPr="00834CE3">
        <w:rPr>
          <w:color w:val="000000" w:themeColor="text1"/>
          <w:sz w:val="28"/>
        </w:rPr>
        <w:t xml:space="preserve">Члены комиссии:   </w:t>
      </w:r>
      <w:r w:rsidRPr="00834CE3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>ДРБ _____________________</w:t>
      </w:r>
      <w:r w:rsidRPr="007074D7">
        <w:rPr>
          <w:color w:val="000000" w:themeColor="text1"/>
          <w:sz w:val="28"/>
        </w:rPr>
        <w:tab/>
        <w:t>/Ф.И.О./</w:t>
      </w:r>
    </w:p>
    <w:p w:rsidR="001C1E1B" w:rsidRPr="007074D7" w:rsidRDefault="001C1E1B" w:rsidP="001C1E1B">
      <w:pPr>
        <w:rPr>
          <w:color w:val="000000" w:themeColor="text1"/>
          <w:sz w:val="28"/>
        </w:rPr>
      </w:pPr>
    </w:p>
    <w:p w:rsidR="001C1E1B" w:rsidRPr="007074D7" w:rsidRDefault="001C1E1B" w:rsidP="00834CE3">
      <w:pPr>
        <w:jc w:val="center"/>
        <w:rPr>
          <w:color w:val="000000" w:themeColor="text1"/>
          <w:sz w:val="28"/>
        </w:rPr>
      </w:pP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  <w:t xml:space="preserve">ДИ _____________________ /Ф.И.О.  и должность </w:t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</w:r>
      <w:r w:rsidRPr="007074D7">
        <w:rPr>
          <w:color w:val="000000" w:themeColor="text1"/>
          <w:sz w:val="28"/>
        </w:rPr>
        <w:tab/>
        <w:t>представителя/</w:t>
      </w:r>
    </w:p>
    <w:p w:rsidR="001C1E1B" w:rsidRPr="007074D7" w:rsidRDefault="001C1E1B" w:rsidP="001C1E1B">
      <w:pPr>
        <w:rPr>
          <w:color w:val="000000" w:themeColor="text1"/>
          <w:sz w:val="28"/>
        </w:rPr>
        <w:sectPr w:rsidR="001C1E1B" w:rsidRPr="007074D7" w:rsidSect="00043B35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42FA" w:rsidRPr="007074D7" w:rsidRDefault="000442FA" w:rsidP="000442FA">
      <w:pPr>
        <w:spacing w:after="120"/>
        <w:ind w:left="992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DE5C5E">
        <w:rPr>
          <w:color w:val="000000" w:themeColor="text1"/>
          <w:sz w:val="28"/>
          <w:szCs w:val="28"/>
        </w:rPr>
        <w:t>3</w:t>
      </w:r>
    </w:p>
    <w:p w:rsidR="000442FA" w:rsidRPr="007074D7" w:rsidRDefault="000442FA" w:rsidP="000442FA">
      <w:pPr>
        <w:spacing w:after="120" w:line="240" w:lineRule="exact"/>
        <w:ind w:left="992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510D14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орядку </w:t>
      </w:r>
      <w:r w:rsidR="001441B4">
        <w:rPr>
          <w:color w:val="000000" w:themeColor="text1"/>
          <w:sz w:val="28"/>
          <w:szCs w:val="28"/>
        </w:rPr>
        <w:t xml:space="preserve">организации и </w:t>
      </w:r>
      <w:r>
        <w:rPr>
          <w:color w:val="000000" w:themeColor="text1"/>
          <w:sz w:val="28"/>
          <w:szCs w:val="28"/>
        </w:rPr>
        <w:t>проведения комиссионных месячных осмотров на станциях</w:t>
      </w:r>
    </w:p>
    <w:p w:rsidR="000442FA" w:rsidRDefault="000442FA" w:rsidP="001C1E1B">
      <w:pPr>
        <w:jc w:val="center"/>
        <w:rPr>
          <w:color w:val="000000" w:themeColor="text1"/>
          <w:sz w:val="28"/>
          <w:szCs w:val="28"/>
        </w:rPr>
      </w:pPr>
    </w:p>
    <w:p w:rsidR="000442FA" w:rsidRPr="000442FA" w:rsidRDefault="000442FA" w:rsidP="001C1E1B">
      <w:pPr>
        <w:jc w:val="center"/>
        <w:rPr>
          <w:b/>
          <w:color w:val="000000" w:themeColor="text1"/>
          <w:sz w:val="28"/>
          <w:szCs w:val="28"/>
        </w:rPr>
      </w:pPr>
      <w:r w:rsidRPr="000442FA">
        <w:rPr>
          <w:b/>
          <w:color w:val="000000" w:themeColor="text1"/>
          <w:spacing w:val="40"/>
          <w:sz w:val="28"/>
          <w:szCs w:val="28"/>
        </w:rPr>
        <w:t xml:space="preserve">ОБРАЗЕЦ </w:t>
      </w:r>
    </w:p>
    <w:p w:rsidR="001C1E1B" w:rsidRPr="000442FA" w:rsidRDefault="001C1E1B" w:rsidP="001C1E1B">
      <w:pPr>
        <w:jc w:val="center"/>
        <w:rPr>
          <w:b/>
          <w:color w:val="000000" w:themeColor="text1"/>
          <w:sz w:val="28"/>
          <w:szCs w:val="28"/>
        </w:rPr>
      </w:pPr>
      <w:r w:rsidRPr="000442FA">
        <w:rPr>
          <w:b/>
          <w:color w:val="000000" w:themeColor="text1"/>
          <w:sz w:val="28"/>
          <w:szCs w:val="28"/>
        </w:rPr>
        <w:t xml:space="preserve">рапорта </w:t>
      </w:r>
    </w:p>
    <w:p w:rsidR="000442FA" w:rsidRDefault="000442FA" w:rsidP="001C1E1B">
      <w:pPr>
        <w:ind w:left="10206"/>
        <w:rPr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ind w:left="10206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Начальнику станции ______________</w:t>
      </w:r>
    </w:p>
    <w:p w:rsidR="001C1E1B" w:rsidRPr="007074D7" w:rsidRDefault="001C1E1B" w:rsidP="001C1E1B">
      <w:pPr>
        <w:ind w:left="10206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 xml:space="preserve">                                    (</w:t>
      </w:r>
      <w:r w:rsidRPr="007074D7">
        <w:rPr>
          <w:color w:val="000000" w:themeColor="text1"/>
          <w:sz w:val="20"/>
          <w:szCs w:val="20"/>
        </w:rPr>
        <w:t>название станции)</w:t>
      </w:r>
      <w:r w:rsidRPr="007074D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1C1E1B" w:rsidRPr="007074D7" w:rsidRDefault="001C1E1B" w:rsidP="001C1E1B">
      <w:pPr>
        <w:ind w:left="10206"/>
        <w:rPr>
          <w:color w:val="000000" w:themeColor="text1"/>
        </w:rPr>
      </w:pPr>
      <w:r w:rsidRPr="007074D7">
        <w:rPr>
          <w:color w:val="000000" w:themeColor="text1"/>
        </w:rPr>
        <w:t>_____</w:t>
      </w:r>
      <w:r w:rsidR="009D3A2F" w:rsidRPr="007074D7">
        <w:rPr>
          <w:color w:val="000000" w:themeColor="text1"/>
        </w:rPr>
        <w:t>_______________________________</w:t>
      </w:r>
    </w:p>
    <w:p w:rsidR="001C1E1B" w:rsidRPr="007074D7" w:rsidRDefault="001C1E1B" w:rsidP="001C1E1B">
      <w:pPr>
        <w:ind w:left="10206"/>
        <w:rPr>
          <w:color w:val="000000" w:themeColor="text1"/>
          <w:sz w:val="20"/>
          <w:szCs w:val="20"/>
        </w:rPr>
      </w:pPr>
      <w:r w:rsidRPr="007074D7">
        <w:rPr>
          <w:color w:val="000000" w:themeColor="text1"/>
        </w:rPr>
        <w:t xml:space="preserve">                                         </w:t>
      </w:r>
      <w:r w:rsidRPr="007074D7">
        <w:rPr>
          <w:color w:val="000000" w:themeColor="text1"/>
          <w:sz w:val="20"/>
          <w:szCs w:val="20"/>
        </w:rPr>
        <w:t>(Ф.И.О.)</w:t>
      </w:r>
    </w:p>
    <w:p w:rsidR="001C1E1B" w:rsidRPr="007074D7" w:rsidRDefault="001C1E1B" w:rsidP="001C1E1B">
      <w:pPr>
        <w:ind w:left="10206" w:hanging="7655"/>
        <w:rPr>
          <w:color w:val="000000" w:themeColor="text1"/>
          <w:sz w:val="20"/>
          <w:szCs w:val="20"/>
        </w:rPr>
      </w:pPr>
      <w:r w:rsidRPr="007074D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от  _______  ____________________                                                                                                                                                        </w:t>
      </w:r>
      <w:r w:rsidRPr="007074D7">
        <w:rPr>
          <w:color w:val="000000" w:themeColor="text1"/>
          <w:sz w:val="20"/>
          <w:szCs w:val="20"/>
        </w:rPr>
        <w:t>(должность)                            (Ф.И.О.)</w:t>
      </w:r>
    </w:p>
    <w:p w:rsidR="001C1E1B" w:rsidRPr="007074D7" w:rsidRDefault="001C1E1B" w:rsidP="001C1E1B">
      <w:pPr>
        <w:ind w:left="7797"/>
        <w:rPr>
          <w:color w:val="000000" w:themeColor="text1"/>
          <w:sz w:val="28"/>
          <w:szCs w:val="28"/>
        </w:rPr>
      </w:pP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Рапорт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 xml:space="preserve"> выявленных замечаний при проведении комиссионного осмотра станции  от  ________ 20____г. </w:t>
      </w:r>
    </w:p>
    <w:p w:rsidR="001C1E1B" w:rsidRPr="007074D7" w:rsidRDefault="001C1E1B" w:rsidP="001C1E1B">
      <w:pPr>
        <w:jc w:val="center"/>
        <w:rPr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t>для внесения в АС КМО</w:t>
      </w:r>
    </w:p>
    <w:tbl>
      <w:tblPr>
        <w:tblpPr w:leftFromText="180" w:rightFromText="180" w:vertAnchor="text" w:horzAnchor="margin" w:tblpXSpec="center" w:tblpY="1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816"/>
        <w:gridCol w:w="2830"/>
        <w:gridCol w:w="4388"/>
        <w:gridCol w:w="3342"/>
        <w:gridCol w:w="1467"/>
        <w:gridCol w:w="769"/>
        <w:gridCol w:w="1168"/>
      </w:tblGrid>
      <w:tr w:rsidR="001C1E1B" w:rsidRPr="007074D7" w:rsidTr="00A51584">
        <w:tc>
          <w:tcPr>
            <w:tcW w:w="278" w:type="pct"/>
            <w:gridSpan w:val="2"/>
            <w:vAlign w:val="center"/>
          </w:tcPr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№</w:t>
            </w:r>
            <w:r w:rsidR="00A51584">
              <w:rPr>
                <w:iCs/>
                <w:color w:val="000000" w:themeColor="text1"/>
              </w:rPr>
              <w:t xml:space="preserve"> п/п</w:t>
            </w:r>
          </w:p>
        </w:tc>
        <w:tc>
          <w:tcPr>
            <w:tcW w:w="957" w:type="pct"/>
            <w:vAlign w:val="center"/>
          </w:tcPr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Место выявления неисправности</w:t>
            </w:r>
          </w:p>
        </w:tc>
        <w:tc>
          <w:tcPr>
            <w:tcW w:w="1484" w:type="pct"/>
            <w:vAlign w:val="center"/>
          </w:tcPr>
          <w:p w:rsidR="001C1E1B" w:rsidRPr="007074D7" w:rsidRDefault="001C1E1B" w:rsidP="00A51584">
            <w:pPr>
              <w:jc w:val="center"/>
              <w:rPr>
                <w:bCs/>
                <w:color w:val="000000" w:themeColor="text1"/>
              </w:rPr>
            </w:pPr>
            <w:r w:rsidRPr="007074D7">
              <w:rPr>
                <w:bCs/>
                <w:color w:val="000000" w:themeColor="text1"/>
              </w:rPr>
              <w:t>Неисправность</w:t>
            </w:r>
          </w:p>
          <w:p w:rsidR="001C1E1B" w:rsidRPr="007074D7" w:rsidRDefault="001C1E1B" w:rsidP="00A51584">
            <w:pPr>
              <w:jc w:val="center"/>
              <w:rPr>
                <w:rFonts w:ascii="Verdana" w:hAnsi="Verdana" w:cs="Arial CYR"/>
                <w:bCs/>
                <w:color w:val="000000" w:themeColor="text1"/>
                <w:sz w:val="18"/>
                <w:szCs w:val="18"/>
              </w:rPr>
            </w:pPr>
            <w:r w:rsidRPr="007074D7">
              <w:rPr>
                <w:bCs/>
                <w:color w:val="000000" w:themeColor="text1"/>
              </w:rPr>
              <w:t>(согласно классификатору АС КМО)</w:t>
            </w:r>
          </w:p>
        </w:tc>
        <w:tc>
          <w:tcPr>
            <w:tcW w:w="1130" w:type="pct"/>
            <w:vAlign w:val="center"/>
          </w:tcPr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Меры безопасности</w:t>
            </w:r>
          </w:p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(закрытие, ограничение скорости и т.п.)</w:t>
            </w:r>
          </w:p>
        </w:tc>
        <w:tc>
          <w:tcPr>
            <w:tcW w:w="496" w:type="pct"/>
            <w:vAlign w:val="center"/>
          </w:tcPr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Срок устранения в соотв. с приказом</w:t>
            </w:r>
          </w:p>
        </w:tc>
        <w:tc>
          <w:tcPr>
            <w:tcW w:w="655" w:type="pct"/>
            <w:gridSpan w:val="2"/>
            <w:vAlign w:val="center"/>
          </w:tcPr>
          <w:p w:rsidR="001C1E1B" w:rsidRPr="007074D7" w:rsidRDefault="001C1E1B" w:rsidP="00A51584">
            <w:pPr>
              <w:jc w:val="center"/>
              <w:rPr>
                <w:iCs/>
                <w:color w:val="000000" w:themeColor="text1"/>
              </w:rPr>
            </w:pPr>
            <w:r w:rsidRPr="007074D7">
              <w:rPr>
                <w:iCs/>
                <w:color w:val="000000" w:themeColor="text1"/>
              </w:rPr>
              <w:t>Ответственный</w:t>
            </w:r>
          </w:p>
        </w:tc>
      </w:tr>
      <w:tr w:rsidR="001C1E1B" w:rsidRPr="007074D7" w:rsidTr="00043B35">
        <w:tc>
          <w:tcPr>
            <w:tcW w:w="278" w:type="pct"/>
            <w:gridSpan w:val="2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</w:tr>
      <w:tr w:rsidR="001C1E1B" w:rsidRPr="007074D7" w:rsidTr="00043B35">
        <w:tc>
          <w:tcPr>
            <w:tcW w:w="278" w:type="pct"/>
            <w:gridSpan w:val="2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pct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1C1E1B" w:rsidRPr="007074D7" w:rsidRDefault="001C1E1B" w:rsidP="00043B35">
            <w:pPr>
              <w:jc w:val="center"/>
              <w:rPr>
                <w:rFonts w:ascii="Verdana" w:hAnsi="Verdana" w:cs="Arial CYR"/>
                <w:iCs/>
                <w:color w:val="000000" w:themeColor="text1"/>
                <w:sz w:val="28"/>
                <w:szCs w:val="28"/>
              </w:rPr>
            </w:pPr>
          </w:p>
        </w:tc>
      </w:tr>
      <w:tr w:rsidR="001C1E1B" w:rsidRPr="007074D7" w:rsidTr="0004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" w:type="pct"/>
          <w:wAfter w:w="395" w:type="pct"/>
          <w:trHeight w:val="255"/>
        </w:trPr>
        <w:tc>
          <w:tcPr>
            <w:tcW w:w="4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E1B" w:rsidRPr="007074D7" w:rsidRDefault="001C1E1B" w:rsidP="00043B35">
            <w:pPr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1C1E1B" w:rsidRPr="007074D7" w:rsidTr="0004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" w:type="pct"/>
          <w:wAfter w:w="395" w:type="pct"/>
          <w:trHeight w:val="255"/>
        </w:trPr>
        <w:tc>
          <w:tcPr>
            <w:tcW w:w="4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E1B" w:rsidRPr="007074D7" w:rsidRDefault="001C1E1B" w:rsidP="00043B35">
            <w:pPr>
              <w:rPr>
                <w:b/>
                <w:bCs/>
                <w:color w:val="000000" w:themeColor="text1"/>
              </w:rPr>
            </w:pPr>
          </w:p>
        </w:tc>
      </w:tr>
      <w:tr w:rsidR="001C1E1B" w:rsidRPr="007074D7" w:rsidTr="0004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" w:type="pct"/>
          <w:wAfter w:w="395" w:type="pct"/>
          <w:trHeight w:val="255"/>
        </w:trPr>
        <w:tc>
          <w:tcPr>
            <w:tcW w:w="4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E1B" w:rsidRPr="007074D7" w:rsidRDefault="001C1E1B" w:rsidP="00043B3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1C1E1B" w:rsidRPr="007074D7" w:rsidRDefault="001C1E1B" w:rsidP="00043B3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7074D7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_________________________                            __________________________________</w:t>
            </w:r>
          </w:p>
        </w:tc>
      </w:tr>
    </w:tbl>
    <w:p w:rsidR="009D3A2F" w:rsidRPr="002249FB" w:rsidRDefault="001C1E1B" w:rsidP="002249FB">
      <w:pPr>
        <w:rPr>
          <w:iCs/>
          <w:color w:val="000000" w:themeColor="text1"/>
          <w:sz w:val="20"/>
          <w:szCs w:val="20"/>
        </w:rPr>
      </w:pPr>
      <w:r w:rsidRPr="007074D7">
        <w:rPr>
          <w:iCs/>
          <w:color w:val="000000" w:themeColor="text1"/>
          <w:sz w:val="20"/>
          <w:szCs w:val="20"/>
        </w:rPr>
        <w:t xml:space="preserve">              (должность)                                                                              (Ф.И.О.)</w:t>
      </w:r>
    </w:p>
    <w:p w:rsidR="008800BF" w:rsidRDefault="008800BF" w:rsidP="000442FA">
      <w:pPr>
        <w:jc w:val="right"/>
        <w:rPr>
          <w:color w:val="000000" w:themeColor="text1"/>
          <w:sz w:val="28"/>
          <w:szCs w:val="28"/>
        </w:rPr>
      </w:pPr>
    </w:p>
    <w:p w:rsidR="001C1E1B" w:rsidRPr="007074D7" w:rsidRDefault="001C1E1B" w:rsidP="000442FA">
      <w:pPr>
        <w:jc w:val="right"/>
        <w:rPr>
          <w:rFonts w:ascii="Verdana" w:hAnsi="Verdana" w:cs="Arial CYR"/>
          <w:i/>
          <w:iCs/>
          <w:color w:val="000000" w:themeColor="text1"/>
          <w:sz w:val="28"/>
          <w:szCs w:val="28"/>
        </w:rPr>
      </w:pPr>
      <w:r w:rsidRPr="007074D7">
        <w:rPr>
          <w:color w:val="000000" w:themeColor="text1"/>
          <w:sz w:val="28"/>
          <w:szCs w:val="28"/>
        </w:rPr>
        <w:lastRenderedPageBreak/>
        <w:t>Дополнительно для ПЧ</w:t>
      </w:r>
    </w:p>
    <w:p w:rsidR="001C1E1B" w:rsidRPr="007074D7" w:rsidRDefault="001C1E1B" w:rsidP="001C1E1B">
      <w:pPr>
        <w:rPr>
          <w:b/>
          <w:color w:val="000000" w:themeColor="text1"/>
          <w:sz w:val="28"/>
          <w:szCs w:val="28"/>
        </w:rPr>
      </w:pPr>
    </w:p>
    <w:p w:rsidR="001C1E1B" w:rsidRPr="000442FA" w:rsidRDefault="000442FA" w:rsidP="001C1E1B">
      <w:pPr>
        <w:jc w:val="center"/>
        <w:rPr>
          <w:b/>
          <w:color w:val="000000" w:themeColor="text1"/>
          <w:spacing w:val="40"/>
          <w:sz w:val="28"/>
          <w:szCs w:val="28"/>
        </w:rPr>
      </w:pPr>
      <w:r w:rsidRPr="000442FA">
        <w:rPr>
          <w:b/>
          <w:color w:val="000000" w:themeColor="text1"/>
          <w:spacing w:val="40"/>
          <w:sz w:val="28"/>
          <w:szCs w:val="28"/>
        </w:rPr>
        <w:t xml:space="preserve">ТАБЛИЦА </w:t>
      </w:r>
    </w:p>
    <w:p w:rsidR="001C1E1B" w:rsidRPr="007074D7" w:rsidRDefault="001C1E1B" w:rsidP="001C1E1B">
      <w:pPr>
        <w:jc w:val="center"/>
        <w:rPr>
          <w:b/>
          <w:color w:val="000000" w:themeColor="text1"/>
          <w:sz w:val="28"/>
          <w:szCs w:val="28"/>
        </w:rPr>
      </w:pPr>
      <w:r w:rsidRPr="007074D7">
        <w:rPr>
          <w:b/>
          <w:color w:val="000000" w:themeColor="text1"/>
          <w:sz w:val="28"/>
          <w:szCs w:val="28"/>
        </w:rPr>
        <w:t xml:space="preserve">промеров стрелочных переводов, осмотренных при проведении комиссионного месячного осмотра станции  </w:t>
      </w:r>
    </w:p>
    <w:p w:rsidR="001C1E1B" w:rsidRPr="007074D7" w:rsidRDefault="001C1E1B" w:rsidP="001C1E1B">
      <w:pPr>
        <w:jc w:val="center"/>
        <w:rPr>
          <w:b/>
          <w:color w:val="000000" w:themeColor="text1"/>
          <w:sz w:val="28"/>
          <w:szCs w:val="28"/>
        </w:rPr>
      </w:pPr>
      <w:r w:rsidRPr="007074D7">
        <w:rPr>
          <w:b/>
          <w:color w:val="000000" w:themeColor="text1"/>
          <w:sz w:val="28"/>
          <w:szCs w:val="28"/>
        </w:rPr>
        <w:t>от  ______ 20_______г.</w:t>
      </w:r>
    </w:p>
    <w:p w:rsidR="001C1E1B" w:rsidRPr="007074D7" w:rsidRDefault="001C1E1B" w:rsidP="001C1E1B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77"/>
        <w:gridCol w:w="1013"/>
        <w:gridCol w:w="1039"/>
        <w:gridCol w:w="1119"/>
        <w:gridCol w:w="1157"/>
        <w:gridCol w:w="1487"/>
        <w:gridCol w:w="1080"/>
        <w:gridCol w:w="1134"/>
        <w:gridCol w:w="1425"/>
        <w:gridCol w:w="1275"/>
        <w:gridCol w:w="1292"/>
        <w:gridCol w:w="683"/>
        <w:gridCol w:w="339"/>
      </w:tblGrid>
      <w:tr w:rsidR="001C1E1B" w:rsidRPr="007074D7" w:rsidTr="009D3A2F">
        <w:trPr>
          <w:trHeight w:val="347"/>
        </w:trPr>
        <w:tc>
          <w:tcPr>
            <w:tcW w:w="5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№ стрелочного перевода</w:t>
            </w:r>
          </w:p>
        </w:tc>
        <w:tc>
          <w:tcPr>
            <w:tcW w:w="272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Шаблон/ уровень</w:t>
            </w:r>
          </w:p>
        </w:tc>
        <w:tc>
          <w:tcPr>
            <w:tcW w:w="17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 xml:space="preserve">Расстояние от  </w:t>
            </w:r>
            <w:r w:rsidRPr="007074D7">
              <w:rPr>
                <w:color w:val="000000" w:themeColor="text1"/>
              </w:rPr>
              <w:br/>
              <w:t xml:space="preserve">рабочей грани  </w:t>
            </w:r>
            <w:r w:rsidRPr="007074D7">
              <w:rPr>
                <w:color w:val="000000" w:themeColor="text1"/>
              </w:rPr>
              <w:br/>
              <w:t>контррельса до</w:t>
            </w:r>
          </w:p>
        </w:tc>
      </w:tr>
      <w:tr w:rsidR="001C1E1B" w:rsidRPr="007074D7" w:rsidTr="009D3A2F">
        <w:trPr>
          <w:trHeight w:val="613"/>
        </w:trPr>
        <w:tc>
          <w:tcPr>
            <w:tcW w:w="5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Стык рамного рельса</w:t>
            </w:r>
          </w:p>
        </w:tc>
        <w:tc>
          <w:tcPr>
            <w:tcW w:w="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 xml:space="preserve">У острия </w:t>
            </w:r>
            <w:r w:rsidRPr="007074D7">
              <w:rPr>
                <w:color w:val="000000" w:themeColor="text1"/>
              </w:rPr>
              <w:br/>
              <w:t>остряка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Корень остряка</w:t>
            </w:r>
          </w:p>
        </w:tc>
        <w:tc>
          <w:tcPr>
            <w:tcW w:w="5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В середине</w:t>
            </w:r>
            <w:r w:rsidRPr="007074D7">
              <w:rPr>
                <w:color w:val="000000" w:themeColor="text1"/>
              </w:rPr>
              <w:br/>
              <w:t>переводной</w:t>
            </w:r>
            <w:r w:rsidRPr="007074D7">
              <w:rPr>
                <w:color w:val="000000" w:themeColor="text1"/>
              </w:rPr>
              <w:br/>
              <w:t>кривой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В крестовине</w:t>
            </w:r>
          </w:p>
        </w:tc>
        <w:tc>
          <w:tcPr>
            <w:tcW w:w="9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По прямому направлению</w:t>
            </w:r>
          </w:p>
        </w:tc>
        <w:tc>
          <w:tcPr>
            <w:tcW w:w="7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По боковому направлению</w:t>
            </w:r>
          </w:p>
        </w:tc>
      </w:tr>
      <w:tr w:rsidR="009D3A2F" w:rsidRPr="007074D7" w:rsidTr="009D3A2F">
        <w:tc>
          <w:tcPr>
            <w:tcW w:w="5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pStyle w:val="afd"/>
              <w:ind w:left="-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</w:p>
          <w:p w:rsidR="001C1E1B" w:rsidRPr="007074D7" w:rsidRDefault="001C1E1B" w:rsidP="00043B35">
            <w:pPr>
              <w:pStyle w:val="afd"/>
              <w:ind w:left="-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прямому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pStyle w:val="afd"/>
              <w:ind w:left="-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</w:p>
          <w:p w:rsidR="001C1E1B" w:rsidRPr="007074D7" w:rsidRDefault="001C1E1B" w:rsidP="00043B35">
            <w:pPr>
              <w:pStyle w:val="afd"/>
              <w:ind w:left="-1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боковому</w:t>
            </w:r>
          </w:p>
        </w:tc>
        <w:tc>
          <w:tcPr>
            <w:tcW w:w="5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pStyle w:val="af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</w:p>
          <w:p w:rsidR="001C1E1B" w:rsidRPr="007074D7" w:rsidRDefault="001C1E1B" w:rsidP="00043B35">
            <w:pPr>
              <w:pStyle w:val="af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прямому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pStyle w:val="af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</w:p>
          <w:p w:rsidR="001C1E1B" w:rsidRPr="007074D7" w:rsidRDefault="001C1E1B" w:rsidP="00043B35">
            <w:pPr>
              <w:pStyle w:val="af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4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боковому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Рабочей</w:t>
            </w:r>
            <w:r w:rsidRPr="007074D7">
              <w:rPr>
                <w:color w:val="000000" w:themeColor="text1"/>
              </w:rPr>
              <w:br/>
              <w:t xml:space="preserve">грани  </w:t>
            </w:r>
            <w:r w:rsidRPr="007074D7">
              <w:rPr>
                <w:color w:val="000000" w:themeColor="text1"/>
              </w:rPr>
              <w:br/>
              <w:t>сердеч-</w:t>
            </w:r>
            <w:r w:rsidRPr="007074D7">
              <w:rPr>
                <w:color w:val="000000" w:themeColor="text1"/>
              </w:rPr>
              <w:br/>
              <w:t>ника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Рабочей</w:t>
            </w:r>
            <w:r w:rsidRPr="007074D7">
              <w:rPr>
                <w:color w:val="000000" w:themeColor="text1"/>
              </w:rPr>
              <w:br/>
              <w:t xml:space="preserve">грани  </w:t>
            </w:r>
            <w:r w:rsidRPr="007074D7">
              <w:rPr>
                <w:color w:val="000000" w:themeColor="text1"/>
              </w:rPr>
              <w:br/>
              <w:t>усовика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Рабочей</w:t>
            </w:r>
            <w:r w:rsidRPr="007074D7">
              <w:rPr>
                <w:color w:val="000000" w:themeColor="text1"/>
              </w:rPr>
              <w:br/>
              <w:t xml:space="preserve">грани  </w:t>
            </w:r>
            <w:r w:rsidRPr="007074D7">
              <w:rPr>
                <w:color w:val="000000" w:themeColor="text1"/>
              </w:rPr>
              <w:br/>
              <w:t>сердеч-</w:t>
            </w:r>
            <w:r w:rsidRPr="007074D7">
              <w:rPr>
                <w:color w:val="000000" w:themeColor="text1"/>
              </w:rPr>
              <w:br/>
              <w:t>ника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Рабочей</w:t>
            </w:r>
            <w:r w:rsidRPr="007074D7">
              <w:rPr>
                <w:color w:val="000000" w:themeColor="text1"/>
              </w:rPr>
              <w:br/>
              <w:t xml:space="preserve">грани  </w:t>
            </w:r>
            <w:r w:rsidRPr="007074D7">
              <w:rPr>
                <w:color w:val="000000" w:themeColor="text1"/>
              </w:rPr>
              <w:br/>
              <w:t>усовика</w:t>
            </w:r>
          </w:p>
        </w:tc>
      </w:tr>
      <w:tr w:rsidR="009D3A2F" w:rsidRPr="007074D7" w:rsidTr="009D3A2F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D3A2F" w:rsidRPr="007074D7" w:rsidTr="009D3A2F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D3A2F" w:rsidRPr="007074D7" w:rsidTr="009D3A2F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D3A2F" w:rsidRPr="007074D7" w:rsidTr="009D3A2F"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E1B" w:rsidRPr="007074D7" w:rsidRDefault="001C1E1B" w:rsidP="00043B3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1E1B" w:rsidRPr="007074D7" w:rsidTr="009D3A2F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115" w:type="pct"/>
          <w:trHeight w:val="255"/>
        </w:trPr>
        <w:tc>
          <w:tcPr>
            <w:tcW w:w="488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E1B" w:rsidRPr="007074D7" w:rsidRDefault="001C1E1B" w:rsidP="00043B3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1C1E1B" w:rsidRPr="007074D7" w:rsidRDefault="001C1E1B" w:rsidP="00043B3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1C1E1B" w:rsidRPr="007074D7" w:rsidRDefault="001C1E1B" w:rsidP="00043B3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7074D7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_________________________                            __________________________________</w:t>
            </w:r>
          </w:p>
        </w:tc>
      </w:tr>
    </w:tbl>
    <w:p w:rsidR="001C1E1B" w:rsidRPr="007074D7" w:rsidRDefault="001C1E1B" w:rsidP="001C1E1B">
      <w:pPr>
        <w:rPr>
          <w:rFonts w:ascii="Verdana" w:hAnsi="Verdana" w:cs="Arial CYR"/>
          <w:i/>
          <w:iCs/>
          <w:color w:val="000000" w:themeColor="text1"/>
          <w:sz w:val="28"/>
          <w:szCs w:val="28"/>
        </w:rPr>
      </w:pPr>
      <w:r w:rsidRPr="007074D7">
        <w:rPr>
          <w:iCs/>
          <w:color w:val="000000" w:themeColor="text1"/>
          <w:sz w:val="20"/>
          <w:szCs w:val="20"/>
        </w:rPr>
        <w:t xml:space="preserve">                       (должность)                                                                              (Ф.И.О.)</w:t>
      </w:r>
    </w:p>
    <w:p w:rsidR="001C1E1B" w:rsidRPr="007074D7" w:rsidRDefault="001C1E1B" w:rsidP="001C1E1B">
      <w:pPr>
        <w:pStyle w:val="a4"/>
        <w:jc w:val="right"/>
        <w:rPr>
          <w:color w:val="000000" w:themeColor="text1"/>
          <w:spacing w:val="-4"/>
          <w:szCs w:val="28"/>
        </w:rPr>
        <w:sectPr w:rsidR="001C1E1B" w:rsidRPr="007074D7" w:rsidSect="00510D14">
          <w:footerReference w:type="even" r:id="rId10"/>
          <w:footerReference w:type="default" r:id="rId11"/>
          <w:footerReference w:type="first" r:id="rId12"/>
          <w:pgSz w:w="16838" w:h="11906" w:orient="landscape" w:code="9"/>
          <w:pgMar w:top="1440" w:right="1134" w:bottom="851" w:left="1134" w:header="709" w:footer="709" w:gutter="0"/>
          <w:pgNumType w:start="22"/>
          <w:cols w:space="708"/>
          <w:titlePg/>
          <w:docGrid w:linePitch="360"/>
        </w:sectPr>
      </w:pPr>
    </w:p>
    <w:p w:rsidR="00DE5C5E" w:rsidRPr="007074D7" w:rsidRDefault="00DE5C5E" w:rsidP="00DE5C5E">
      <w:pPr>
        <w:spacing w:after="120"/>
        <w:ind w:left="992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941A13">
        <w:rPr>
          <w:color w:val="000000" w:themeColor="text1"/>
          <w:sz w:val="28"/>
          <w:szCs w:val="28"/>
        </w:rPr>
        <w:t>4</w:t>
      </w:r>
    </w:p>
    <w:p w:rsidR="00DE5C5E" w:rsidRPr="007074D7" w:rsidRDefault="00DE5C5E" w:rsidP="00DE5C5E">
      <w:pPr>
        <w:spacing w:after="120" w:line="240" w:lineRule="exact"/>
        <w:ind w:left="992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54060C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орядку организации и проведения комиссионных месячных осмотров на станциях</w:t>
      </w:r>
    </w:p>
    <w:p w:rsidR="00DE5C5E" w:rsidRPr="00834CE3" w:rsidRDefault="00DE5C5E" w:rsidP="00DE5C5E">
      <w:pPr>
        <w:pStyle w:val="a4"/>
        <w:jc w:val="center"/>
        <w:rPr>
          <w:b/>
          <w:color w:val="000000" w:themeColor="text1"/>
          <w:spacing w:val="-4"/>
          <w:szCs w:val="28"/>
        </w:rPr>
      </w:pPr>
    </w:p>
    <w:p w:rsidR="00DE5C5E" w:rsidRPr="00834CE3" w:rsidRDefault="00DE5C5E" w:rsidP="00DE5C5E">
      <w:pPr>
        <w:jc w:val="center"/>
        <w:rPr>
          <w:b/>
          <w:bCs/>
          <w:color w:val="000000" w:themeColor="text1"/>
          <w:spacing w:val="40"/>
          <w:sz w:val="28"/>
          <w:szCs w:val="28"/>
        </w:rPr>
      </w:pPr>
      <w:r w:rsidRPr="00834CE3">
        <w:rPr>
          <w:b/>
          <w:bCs/>
          <w:color w:val="000000" w:themeColor="text1"/>
          <w:spacing w:val="40"/>
          <w:sz w:val="28"/>
          <w:szCs w:val="28"/>
        </w:rPr>
        <w:t xml:space="preserve">МАТРИЦА </w:t>
      </w:r>
    </w:p>
    <w:p w:rsidR="00DE5C5E" w:rsidRPr="00834CE3" w:rsidRDefault="00DE5C5E" w:rsidP="00DE5C5E">
      <w:pPr>
        <w:spacing w:after="480"/>
        <w:jc w:val="center"/>
        <w:rPr>
          <w:b/>
          <w:color w:val="000000" w:themeColor="text1"/>
          <w:sz w:val="28"/>
          <w:szCs w:val="28"/>
        </w:rPr>
      </w:pPr>
      <w:r w:rsidRPr="00834CE3">
        <w:rPr>
          <w:b/>
          <w:bCs/>
          <w:color w:val="000000" w:themeColor="text1"/>
          <w:sz w:val="28"/>
          <w:szCs w:val="28"/>
        </w:rPr>
        <w:t>ответственности по организации и проведению комиссионного месячного осмотра железнодорожной станции и контроля за устранением замечаний</w:t>
      </w:r>
      <w:r w:rsidRPr="00834CE3">
        <w:rPr>
          <w:b/>
          <w:color w:val="000000" w:themeColor="text1"/>
          <w:sz w:val="28"/>
          <w:szCs w:val="28"/>
        </w:rPr>
        <w:t xml:space="preserve">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466"/>
        <w:gridCol w:w="2029"/>
        <w:gridCol w:w="602"/>
        <w:gridCol w:w="734"/>
        <w:gridCol w:w="558"/>
        <w:gridCol w:w="927"/>
        <w:gridCol w:w="567"/>
        <w:gridCol w:w="395"/>
        <w:gridCol w:w="734"/>
        <w:gridCol w:w="737"/>
        <w:gridCol w:w="546"/>
        <w:gridCol w:w="686"/>
        <w:gridCol w:w="1423"/>
      </w:tblGrid>
      <w:tr w:rsidR="00DE5C5E" w:rsidRPr="007074D7" w:rsidTr="009E1904">
        <w:trPr>
          <w:cantSplit/>
          <w:trHeight w:val="1359"/>
          <w:tblHeader/>
        </w:trPr>
        <w:tc>
          <w:tcPr>
            <w:tcW w:w="150" w:type="pct"/>
            <w:vAlign w:val="center"/>
          </w:tcPr>
          <w:p w:rsidR="00DE5C5E" w:rsidRPr="007074D7" w:rsidRDefault="00DE5C5E" w:rsidP="009E1904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 xml:space="preserve">№ </w:t>
            </w:r>
          </w:p>
        </w:tc>
        <w:tc>
          <w:tcPr>
            <w:tcW w:w="1504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Процесс</w:t>
            </w:r>
          </w:p>
        </w:tc>
        <w:tc>
          <w:tcPr>
            <w:tcW w:w="683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Срок</w:t>
            </w:r>
          </w:p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выполнения</w:t>
            </w:r>
          </w:p>
        </w:tc>
        <w:tc>
          <w:tcPr>
            <w:tcW w:w="203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НЗ-РБ</w:t>
            </w:r>
          </w:p>
        </w:tc>
        <w:tc>
          <w:tcPr>
            <w:tcW w:w="247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НЗ Тер</w:t>
            </w:r>
          </w:p>
        </w:tc>
        <w:tc>
          <w:tcPr>
            <w:tcW w:w="188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ДИ</w:t>
            </w:r>
          </w:p>
        </w:tc>
        <w:tc>
          <w:tcPr>
            <w:tcW w:w="312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НТЭ, ДТВ,</w:t>
            </w:r>
          </w:p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ДЭЗ</w:t>
            </w:r>
          </w:p>
        </w:tc>
        <w:tc>
          <w:tcPr>
            <w:tcW w:w="191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НС</w:t>
            </w:r>
          </w:p>
        </w:tc>
        <w:tc>
          <w:tcPr>
            <w:tcW w:w="133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</w:t>
            </w:r>
          </w:p>
        </w:tc>
        <w:tc>
          <w:tcPr>
            <w:tcW w:w="247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ДЦС</w:t>
            </w:r>
          </w:p>
        </w:tc>
        <w:tc>
          <w:tcPr>
            <w:tcW w:w="248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ДНЧ</w:t>
            </w:r>
          </w:p>
        </w:tc>
        <w:tc>
          <w:tcPr>
            <w:tcW w:w="184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ДС</w:t>
            </w:r>
          </w:p>
        </w:tc>
        <w:tc>
          <w:tcPr>
            <w:tcW w:w="231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ДИЗ Тер</w:t>
            </w:r>
          </w:p>
        </w:tc>
        <w:tc>
          <w:tcPr>
            <w:tcW w:w="479" w:type="pct"/>
            <w:vAlign w:val="center"/>
          </w:tcPr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ПЧ, ШЧ,</w:t>
            </w:r>
            <w:r>
              <w:rPr>
                <w:color w:val="000000" w:themeColor="text1"/>
              </w:rPr>
              <w:t>ИЧ</w:t>
            </w:r>
            <w:r w:rsidRPr="007074D7">
              <w:rPr>
                <w:color w:val="000000" w:themeColor="text1"/>
              </w:rPr>
              <w:t xml:space="preserve"> ЭЧ, РЦС, ЛВОК, ДПО</w:t>
            </w:r>
          </w:p>
          <w:p w:rsidR="00DE5C5E" w:rsidRPr="007074D7" w:rsidRDefault="00DE5C5E" w:rsidP="00131FE8">
            <w:pPr>
              <w:jc w:val="center"/>
              <w:rPr>
                <w:color w:val="000000" w:themeColor="text1"/>
              </w:rPr>
            </w:pPr>
            <w:r w:rsidRPr="007074D7">
              <w:rPr>
                <w:color w:val="000000" w:themeColor="text1"/>
              </w:rPr>
              <w:t>НГЧ</w:t>
            </w:r>
          </w:p>
        </w:tc>
      </w:tr>
      <w:tr w:rsidR="00DE5C5E" w:rsidRPr="007074D7" w:rsidTr="00131FE8">
        <w:tc>
          <w:tcPr>
            <w:tcW w:w="5000" w:type="pct"/>
            <w:gridSpan w:val="14"/>
          </w:tcPr>
          <w:p w:rsidR="00DE5C5E" w:rsidRPr="001C411A" w:rsidRDefault="00DE5C5E" w:rsidP="00131FE8">
            <w:pPr>
              <w:spacing w:before="40" w:after="4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Планирование осмотра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6"/>
              </w:numPr>
              <w:spacing w:before="140" w:after="120" w:line="240" w:lineRule="auto"/>
              <w:ind w:left="0" w:right="-102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9E1904">
            <w:pPr>
              <w:spacing w:before="140" w:after="120" w:line="240" w:lineRule="exact"/>
              <w:rPr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Обучение вновь назначенных руководителей станций по нормам и требованиям содержания технических средств, с изучением правил пользования измерительными приборами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до проведения осмотра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6"/>
              </w:numPr>
              <w:spacing w:before="140" w:after="12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F070D1" w:rsidRDefault="009E1904" w:rsidP="009E1904">
            <w:pPr>
              <w:spacing w:before="140" w:after="12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системы на</w:t>
            </w:r>
            <w:r w:rsidR="00DE5C5E" w:rsidRPr="001C411A">
              <w:rPr>
                <w:color w:val="000000" w:themeColor="text1"/>
              </w:rPr>
              <w:t xml:space="preserve"> основании статистических данных системы </w:t>
            </w:r>
            <w:r>
              <w:rPr>
                <w:color w:val="000000" w:themeColor="text1"/>
              </w:rPr>
              <w:br/>
            </w:r>
            <w:r w:rsidR="00DE5C5E" w:rsidRPr="001C411A">
              <w:rPr>
                <w:color w:val="000000" w:themeColor="text1"/>
              </w:rPr>
              <w:t>КАС АНТ с начала текущего года, факторного анализа, данных системы АС КМО формировать перечень станций с наихудшим содержанием объектов инфраструктуры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ind w:right="-90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 xml:space="preserve">ежемесячно </w:t>
            </w:r>
            <w:r w:rsidRPr="001C411A">
              <w:rPr>
                <w:color w:val="000000" w:themeColor="text1"/>
              </w:rPr>
              <w:br/>
              <w:t>до 20-го числа месяца, предшествующего отчётному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9E1904">
            <w:pPr>
              <w:pStyle w:val="ab"/>
              <w:numPr>
                <w:ilvl w:val="0"/>
                <w:numId w:val="6"/>
              </w:numPr>
              <w:spacing w:before="80" w:after="6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Направл</w:t>
            </w:r>
            <w:r w:rsidR="00DD3FDB">
              <w:rPr>
                <w:color w:val="000000" w:themeColor="text1"/>
              </w:rPr>
              <w:t>ение</w:t>
            </w:r>
            <w:r w:rsidRPr="001C411A">
              <w:rPr>
                <w:color w:val="000000" w:themeColor="text1"/>
              </w:rPr>
              <w:t xml:space="preserve"> переч</w:t>
            </w:r>
            <w:r w:rsidR="00DD3FDB">
              <w:rPr>
                <w:color w:val="000000" w:themeColor="text1"/>
              </w:rPr>
              <w:t>ня</w:t>
            </w:r>
            <w:r w:rsidRPr="001C411A">
              <w:rPr>
                <w:color w:val="000000" w:themeColor="text1"/>
              </w:rPr>
              <w:t xml:space="preserve"> станций с наихудшим содержанием объектов инфраструктуры письменным извещением или телеграммой на станции, указанные в перечне,  в копии начальникам </w:t>
            </w:r>
            <w:r>
              <w:rPr>
                <w:color w:val="000000" w:themeColor="text1"/>
              </w:rPr>
              <w:t>ц</w:t>
            </w:r>
            <w:r w:rsidRPr="001C411A">
              <w:rPr>
                <w:color w:val="000000" w:themeColor="text1"/>
              </w:rPr>
              <w:t>ентров организации работы ж.д. станций и в Октябрьскую дирекцию управления движением</w:t>
            </w:r>
          </w:p>
        </w:tc>
        <w:tc>
          <w:tcPr>
            <w:tcW w:w="68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 до 25-го числа месяца</w:t>
            </w:r>
          </w:p>
        </w:tc>
        <w:tc>
          <w:tcPr>
            <w:tcW w:w="20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9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9E1904">
            <w:pPr>
              <w:pStyle w:val="ab"/>
              <w:numPr>
                <w:ilvl w:val="0"/>
                <w:numId w:val="6"/>
              </w:numPr>
              <w:spacing w:before="80" w:after="8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9E1904">
            <w:pPr>
              <w:numPr>
                <w:ilvl w:val="1"/>
                <w:numId w:val="6"/>
              </w:numPr>
              <w:spacing w:before="80" w:after="80" w:line="240" w:lineRule="exact"/>
              <w:ind w:left="0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Разработка графика участия руководителей Октябрьской дирекции инфраструктуры, отраслевых служб ДИ, НТЭ (не ниже уровня начальников отделов, руководителя структурного подразделения) в комиссионных месячных осмотрах станций на следующий месяц на основании сформированного перечня с наихудшим содержанием объектов инфраструктуры</w:t>
            </w:r>
          </w:p>
        </w:tc>
        <w:tc>
          <w:tcPr>
            <w:tcW w:w="683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91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33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4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9E1904">
            <w:pPr>
              <w:spacing w:before="80" w:after="8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9E1904">
            <w:pPr>
              <w:pStyle w:val="ab"/>
              <w:numPr>
                <w:ilvl w:val="0"/>
                <w:numId w:val="6"/>
              </w:numPr>
              <w:spacing w:before="80" w:after="6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Разработка графика участия руководителей ДЦС, ПЧ, ШЧ, ЭЧ, РЦС, ДПО, ДД</w:t>
            </w:r>
          </w:p>
        </w:tc>
        <w:tc>
          <w:tcPr>
            <w:tcW w:w="68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4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479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9E1904">
            <w:pPr>
              <w:pStyle w:val="ab"/>
              <w:numPr>
                <w:ilvl w:val="0"/>
                <w:numId w:val="6"/>
              </w:numPr>
              <w:spacing w:before="80" w:after="6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Участие ДНЧ</w:t>
            </w:r>
          </w:p>
        </w:tc>
        <w:tc>
          <w:tcPr>
            <w:tcW w:w="68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4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8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9E1904">
            <w:pPr>
              <w:pStyle w:val="ab"/>
              <w:numPr>
                <w:ilvl w:val="0"/>
                <w:numId w:val="6"/>
              </w:numPr>
              <w:spacing w:before="80" w:after="6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Доведение даты проведения осмотра станции до всех участников осмотра письменным извещением или телеграммой</w:t>
            </w:r>
          </w:p>
        </w:tc>
        <w:tc>
          <w:tcPr>
            <w:tcW w:w="68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не позднее, чем за три дня до начала осмотра</w:t>
            </w:r>
          </w:p>
        </w:tc>
        <w:tc>
          <w:tcPr>
            <w:tcW w:w="20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9E1904">
            <w:pPr>
              <w:spacing w:before="8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6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Доведение даты проведения осмотра станции, указанной в перечне станций с наихудшим содержанием объектов инфраструктуры Октябрьскую дирекцию инфраструктуры, Октябрьскую дирекцию управления движением и Центр организации работы железнодорожных станций  письменным извещением или телеграммой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не позднее, чем за три дня до начала осмотра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</w:tr>
      <w:tr w:rsidR="00DE5C5E" w:rsidRPr="007074D7" w:rsidTr="00131FE8">
        <w:trPr>
          <w:trHeight w:val="247"/>
        </w:trPr>
        <w:tc>
          <w:tcPr>
            <w:tcW w:w="5000" w:type="pct"/>
            <w:gridSpan w:val="14"/>
          </w:tcPr>
          <w:p w:rsidR="00DE5C5E" w:rsidRPr="001C411A" w:rsidRDefault="00DE5C5E" w:rsidP="00131FE8">
            <w:pPr>
              <w:spacing w:before="36" w:after="36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осмотра и устранение замечаний</w:t>
            </w:r>
          </w:p>
        </w:tc>
      </w:tr>
      <w:tr w:rsidR="00DE5C5E" w:rsidRPr="007074D7" w:rsidTr="00DD3FDB">
        <w:trPr>
          <w:trHeight w:val="574"/>
        </w:trPr>
        <w:tc>
          <w:tcPr>
            <w:tcW w:w="150" w:type="pct"/>
            <w:vMerge w:val="restar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6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  <w:vMerge w:val="restart"/>
          </w:tcPr>
          <w:p w:rsidR="00DE5C5E" w:rsidRPr="001C411A" w:rsidRDefault="00DE5C5E" w:rsidP="00DD3FDB">
            <w:pPr>
              <w:spacing w:before="36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Сбор комиссии для проведения комиссионного месячного осмотра</w:t>
            </w:r>
          </w:p>
          <w:p w:rsidR="00DE5C5E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 xml:space="preserve">на станциях линии Санкт-Петербург </w:t>
            </w:r>
            <w:r>
              <w:rPr>
                <w:color w:val="000000" w:themeColor="text1"/>
              </w:rPr>
              <w:t>–</w:t>
            </w:r>
            <w:r w:rsidRPr="001C411A">
              <w:rPr>
                <w:color w:val="000000" w:themeColor="text1"/>
              </w:rPr>
              <w:t xml:space="preserve"> </w:t>
            </w: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Москва и со скоростями движения выше 140 км/ч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с 1 по 15 число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  <w:vMerge/>
          </w:tcPr>
          <w:p w:rsidR="00DE5C5E" w:rsidRPr="007074D7" w:rsidRDefault="00DE5C5E" w:rsidP="00131FE8">
            <w:pPr>
              <w:rPr>
                <w:color w:val="000000" w:themeColor="text1"/>
              </w:rPr>
            </w:pPr>
          </w:p>
        </w:tc>
        <w:tc>
          <w:tcPr>
            <w:tcW w:w="1504" w:type="pct"/>
            <w:vMerge/>
            <w:vAlign w:val="center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с 1 по 10 число</w:t>
            </w: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(дополнительно с 20 по 30 число)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Проведение осмотра и фиксация замечаний по хозяйству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процессе осмотра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Оформление рапортов и представлений с указанием выявленных нарушений и недостатков по своему хозяйству, сроков их устранения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суточный срок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Оформление акта осмотра в АС КМО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течении двух рабочих дней после осмотра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Выполнение работ по устранению неисправности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срок, определенный комиссией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Ввод данных об устранении в АС КМО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день производства работ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  <w:vMerge w:val="restar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  <w:vMerge w:val="restar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Подтверждение факта выполнения работ в системе АС КМО</w:t>
            </w: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для станций не подключенных к СПД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течение суток после производства работ</w:t>
            </w:r>
          </w:p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9E1904">
        <w:tc>
          <w:tcPr>
            <w:tcW w:w="150" w:type="pct"/>
            <w:vMerge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  <w:vMerge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соответствии с порядком установленным ДЦС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36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 xml:space="preserve">Направление телеграммы в установленные адреса НЗ-РБ, ДИ, НТЭ, ДТВ, ДЭЗ, ТЦФТО,  НЗ Тер, Д, ДЦС, </w:t>
            </w:r>
            <w:r w:rsidRPr="001C411A">
              <w:rPr>
                <w:color w:val="000000" w:themeColor="text1"/>
              </w:rPr>
              <w:br/>
              <w:t>ДИЗ Тер о неисправностях технических устройств станции, устранение которых по независящим от станции или дистанций (</w:t>
            </w:r>
            <w:r>
              <w:rPr>
                <w:color w:val="000000" w:themeColor="text1"/>
              </w:rPr>
              <w:t>ц</w:t>
            </w:r>
            <w:r w:rsidRPr="001C411A">
              <w:rPr>
                <w:color w:val="000000" w:themeColor="text1"/>
              </w:rPr>
              <w:t>ентра), причинам в установленные сроки устранить не удается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при установлении невозможности устранения замечания в срок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60" w:after="6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Издание телеграфного указания о проведении мероприятий по восстановлению нормальной работы технических устройств станции (с указанием сроков и ответственного исполнителя ремонтных работ)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по получению телеграммы, указанной в пункте 10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DD3FDB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Направление телеграммы в адрес</w:t>
            </w:r>
            <w:r w:rsidRPr="001C411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1C411A">
              <w:rPr>
                <w:color w:val="000000" w:themeColor="text1"/>
              </w:rPr>
              <w:t>НЗ-РБ, ДИ, НЗ</w:t>
            </w:r>
            <w:proofErr w:type="gramStart"/>
            <w:r w:rsidRPr="001C411A">
              <w:rPr>
                <w:color w:val="000000" w:themeColor="text1"/>
              </w:rPr>
              <w:t xml:space="preserve"> Т</w:t>
            </w:r>
            <w:proofErr w:type="gramEnd"/>
            <w:r w:rsidRPr="001C411A">
              <w:rPr>
                <w:color w:val="000000" w:themeColor="text1"/>
              </w:rPr>
              <w:t>ер, НС, НТЭ, ДТВ, ДЭЗ, ТЦФТО,  Д, ДЦС, ДИЗ Тер, начальника причастной дистанции</w:t>
            </w:r>
            <w:r w:rsidRPr="001C411A">
              <w:rPr>
                <w:rFonts w:eastAsia="Times-Roman"/>
                <w:color w:val="000000" w:themeColor="text1"/>
              </w:rPr>
              <w:t xml:space="preserve"> в случае неустранения замечаний в установленные сроки 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течение суток с момента истечения срока устранения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</w:tr>
      <w:tr w:rsidR="00DE5C5E" w:rsidRPr="007074D7" w:rsidTr="00DD3FDB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 xml:space="preserve">Выезд заместителя начальника </w:t>
            </w:r>
            <w:r w:rsidRPr="001C411A">
              <w:rPr>
                <w:color w:val="000000" w:themeColor="text1"/>
              </w:rPr>
              <w:t>дистанции (</w:t>
            </w:r>
            <w:r>
              <w:rPr>
                <w:color w:val="000000" w:themeColor="text1"/>
              </w:rPr>
              <w:t>ц</w:t>
            </w:r>
            <w:r w:rsidRPr="001C411A">
              <w:rPr>
                <w:color w:val="000000" w:themeColor="text1"/>
              </w:rPr>
              <w:t>ентра) на место неисправности</w:t>
            </w:r>
            <w:r w:rsidRPr="001C411A">
              <w:rPr>
                <w:rFonts w:eastAsia="Times-Roman"/>
                <w:color w:val="000000" w:themeColor="text1"/>
              </w:rPr>
              <w:t xml:space="preserve"> для принятия мер по ее устранению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суточный срок после получения телеграммы, указанной в пункте 12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DD3FDB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 xml:space="preserve">Направление телеграммы в адрес </w:t>
            </w:r>
            <w:r>
              <w:rPr>
                <w:color w:val="000000" w:themeColor="text1"/>
              </w:rPr>
              <w:br/>
            </w:r>
            <w:r w:rsidRPr="001C411A">
              <w:rPr>
                <w:color w:val="000000" w:themeColor="text1"/>
              </w:rPr>
              <w:t>НЗ-РБ, ДИ, НТЭ, ДТВ, ДЭЗ, ТЦФТО,  НС, Д, ЦДИ, ЦСС, ЦД</w:t>
            </w:r>
            <w:r w:rsidRPr="001C411A">
              <w:rPr>
                <w:rFonts w:eastAsia="Times-Roman"/>
                <w:color w:val="000000" w:themeColor="text1"/>
              </w:rPr>
              <w:t xml:space="preserve"> в случае непринятия мер по устранению замечаний более 10 суток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по истечению 10 суток после истеч</w:t>
            </w:r>
            <w:r>
              <w:rPr>
                <w:color w:val="000000" w:themeColor="text1"/>
              </w:rPr>
              <w:t>ения срока устранения замечания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</w:tr>
      <w:tr w:rsidR="00DE5C5E" w:rsidRPr="007074D7" w:rsidTr="00DD3FDB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color w:val="000000" w:themeColor="text1"/>
              </w:rPr>
              <w:t>Направление на место неисправности руководителя причастной службы и дистанции (</w:t>
            </w:r>
            <w:r>
              <w:rPr>
                <w:color w:val="000000" w:themeColor="text1"/>
              </w:rPr>
              <w:t>ц</w:t>
            </w:r>
            <w:r w:rsidRPr="001C411A">
              <w:rPr>
                <w:color w:val="000000" w:themeColor="text1"/>
              </w:rPr>
              <w:t>ентра) для принятия мер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в суточный срок после получения телеграммы, указанной в пункте 12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</w:tr>
      <w:tr w:rsidR="004D1FD5" w:rsidRPr="007074D7" w:rsidTr="00DD3FDB">
        <w:tc>
          <w:tcPr>
            <w:tcW w:w="150" w:type="pct"/>
          </w:tcPr>
          <w:p w:rsidR="004D1FD5" w:rsidRPr="007074D7" w:rsidRDefault="004D1FD5" w:rsidP="00DD3FD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Издание телеграмм о переносе сроков устранения несоответствий</w:t>
            </w:r>
          </w:p>
        </w:tc>
        <w:tc>
          <w:tcPr>
            <w:tcW w:w="683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03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</w:p>
        </w:tc>
        <w:tc>
          <w:tcPr>
            <w:tcW w:w="188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91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</w:p>
        </w:tc>
        <w:tc>
          <w:tcPr>
            <w:tcW w:w="133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184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4D1FD5" w:rsidRPr="001C411A" w:rsidRDefault="00ED0DC2" w:rsidP="00131FE8">
            <w:pPr>
              <w:spacing w:before="36" w:after="36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4D1FD5" w:rsidRPr="001C411A" w:rsidRDefault="004D1FD5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</w:tr>
      <w:tr w:rsidR="00DE5C5E" w:rsidRPr="007074D7" w:rsidTr="00131FE8">
        <w:trPr>
          <w:trHeight w:val="161"/>
        </w:trPr>
        <w:tc>
          <w:tcPr>
            <w:tcW w:w="5000" w:type="pct"/>
            <w:gridSpan w:val="14"/>
          </w:tcPr>
          <w:p w:rsidR="00DE5C5E" w:rsidRPr="001C411A" w:rsidRDefault="00DE5C5E" w:rsidP="00131FE8">
            <w:pPr>
              <w:spacing w:before="36" w:after="36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ходом устранения замечаний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36" w:after="36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color w:val="000000" w:themeColor="text1"/>
              </w:rPr>
              <w:t xml:space="preserve">Оперативный ежесуточный </w:t>
            </w:r>
            <w:proofErr w:type="gramStart"/>
            <w:r w:rsidRPr="001C411A">
              <w:rPr>
                <w:color w:val="000000" w:themeColor="text1"/>
              </w:rPr>
              <w:t>контроль за</w:t>
            </w:r>
            <w:proofErr w:type="gramEnd"/>
            <w:r w:rsidRPr="001C411A">
              <w:rPr>
                <w:color w:val="000000" w:themeColor="text1"/>
              </w:rPr>
              <w:t xml:space="preserve"> ходом устранения неисправностей технических устройств станции диспетчерами дистанций (</w:t>
            </w:r>
            <w:r>
              <w:rPr>
                <w:color w:val="000000" w:themeColor="text1"/>
              </w:rPr>
              <w:t>ц</w:t>
            </w:r>
            <w:r w:rsidRPr="001C411A">
              <w:rPr>
                <w:color w:val="000000" w:themeColor="text1"/>
              </w:rPr>
              <w:t>ентра)</w:t>
            </w:r>
          </w:p>
        </w:tc>
        <w:tc>
          <w:tcPr>
            <w:tcW w:w="68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постоянно</w:t>
            </w:r>
          </w:p>
        </w:tc>
        <w:tc>
          <w:tcPr>
            <w:tcW w:w="20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131FE8">
            <w:pPr>
              <w:spacing w:before="36" w:after="36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ind w:right="16"/>
              <w:rPr>
                <w:rFonts w:eastAsia="Times-Roman"/>
                <w:color w:val="000000" w:themeColor="text1"/>
              </w:rPr>
            </w:pPr>
            <w:r w:rsidRPr="001C411A">
              <w:rPr>
                <w:color w:val="000000" w:themeColor="text1"/>
              </w:rPr>
              <w:t>Выборочный натурный осмотр технических устройств стан</w:t>
            </w:r>
            <w:r>
              <w:rPr>
                <w:color w:val="000000" w:themeColor="text1"/>
              </w:rPr>
              <w:t xml:space="preserve">ции для </w:t>
            </w:r>
            <w:proofErr w:type="gramStart"/>
            <w:r>
              <w:rPr>
                <w:color w:val="000000" w:themeColor="text1"/>
              </w:rPr>
              <w:t>контроля за</w:t>
            </w:r>
            <w:proofErr w:type="gramEnd"/>
            <w:r>
              <w:rPr>
                <w:color w:val="000000" w:themeColor="text1"/>
              </w:rPr>
              <w:t xml:space="preserve"> устранением </w:t>
            </w:r>
            <w:r w:rsidRPr="001C411A">
              <w:rPr>
                <w:color w:val="000000" w:themeColor="text1"/>
              </w:rPr>
              <w:t>неисправностей, выявленных в ходе проведения осмотра станций по своему хозяйству</w:t>
            </w:r>
          </w:p>
        </w:tc>
        <w:tc>
          <w:tcPr>
            <w:tcW w:w="683" w:type="pct"/>
          </w:tcPr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с 20 по 30 число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Устранение замечаний, выявленных в ходе контрольного осмотра</w:t>
            </w:r>
          </w:p>
        </w:tc>
        <w:tc>
          <w:tcPr>
            <w:tcW w:w="683" w:type="pct"/>
          </w:tcPr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после проведения контрольного осмотра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Мониторинг (с помощью АС КМО) по выявлению случаев повторяемости недостатков в содержании технических средств и неустранения замечаний в установленные сроки</w:t>
            </w:r>
          </w:p>
        </w:tc>
        <w:tc>
          <w:tcPr>
            <w:tcW w:w="683" w:type="pct"/>
          </w:tcPr>
          <w:p w:rsidR="00DE5C5E" w:rsidRDefault="00DE5C5E" w:rsidP="00DD3FDB">
            <w:pPr>
              <w:spacing w:before="20" w:after="20" w:line="240" w:lineRule="exact"/>
              <w:jc w:val="both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 xml:space="preserve">с 7 по 9 и </w:t>
            </w:r>
          </w:p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с 20 по 22 число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Мониторинг (с помощью АС КМО) по выявлению неустранения замечаний в установленные сроки</w:t>
            </w:r>
          </w:p>
        </w:tc>
        <w:tc>
          <w:tcPr>
            <w:tcW w:w="683" w:type="pct"/>
          </w:tcPr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ежедекадно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О*</w:t>
            </w: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Проведение выборочной контрольной проверки качества проведенных комиссионных осмотров станций специалистами в области пути, автоматики и телемеханики, электрификации и электроснабжения</w:t>
            </w:r>
            <w:r>
              <w:rPr>
                <w:rFonts w:eastAsia="Times-Roman"/>
                <w:color w:val="000000" w:themeColor="text1"/>
              </w:rPr>
              <w:t xml:space="preserve">, </w:t>
            </w:r>
            <w:r w:rsidRPr="00AA49CF">
              <w:rPr>
                <w:rFonts w:eastAsia="Times-Roman"/>
              </w:rPr>
              <w:t>гражданских сооружений</w:t>
            </w:r>
          </w:p>
        </w:tc>
        <w:tc>
          <w:tcPr>
            <w:tcW w:w="683" w:type="pct"/>
          </w:tcPr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с 16 по 22 число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DD3FDB">
            <w:pPr>
              <w:pStyle w:val="ab"/>
              <w:numPr>
                <w:ilvl w:val="0"/>
                <w:numId w:val="8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Проведение выборочной контрольной проверки качества проведенных комиссионных осмотров станций специалистами в области связи</w:t>
            </w:r>
          </w:p>
        </w:tc>
        <w:tc>
          <w:tcPr>
            <w:tcW w:w="683" w:type="pct"/>
          </w:tcPr>
          <w:p w:rsidR="00DE5C5E" w:rsidRPr="001C411A" w:rsidRDefault="00DE5C5E" w:rsidP="00DD3FDB">
            <w:pPr>
              <w:spacing w:before="20" w:after="20" w:line="240" w:lineRule="exact"/>
              <w:jc w:val="both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с 16 по 22 число</w:t>
            </w:r>
          </w:p>
        </w:tc>
        <w:tc>
          <w:tcPr>
            <w:tcW w:w="20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18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33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DD3FDB">
            <w:pPr>
              <w:spacing w:before="20" w:after="20"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131FE8">
        <w:tc>
          <w:tcPr>
            <w:tcW w:w="5000" w:type="pct"/>
            <w:gridSpan w:val="14"/>
          </w:tcPr>
          <w:p w:rsidR="00DE5C5E" w:rsidRPr="001C411A" w:rsidRDefault="00DE5C5E" w:rsidP="00131FE8">
            <w:pPr>
              <w:spacing w:before="36" w:after="36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Рассмотрение результатов проведения осмотра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F912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F91230">
            <w:pPr>
              <w:spacing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color w:val="000000" w:themeColor="text1"/>
              </w:rPr>
              <w:t>Проведение совещания у начальника станц</w:t>
            </w:r>
            <w:r>
              <w:rPr>
                <w:color w:val="000000" w:themeColor="text1"/>
              </w:rPr>
              <w:t>ии с руководителями дистанций (ц</w:t>
            </w:r>
            <w:r w:rsidRPr="001C411A">
              <w:rPr>
                <w:color w:val="000000" w:themeColor="text1"/>
              </w:rPr>
              <w:t xml:space="preserve">ентра) об установлении ответственности причастных работников и мерах по восстановлению нормальной работы технических устройств </w:t>
            </w:r>
          </w:p>
        </w:tc>
        <w:tc>
          <w:tcPr>
            <w:tcW w:w="683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до 3 числа (если неисправности не устранены)</w:t>
            </w:r>
          </w:p>
        </w:tc>
        <w:tc>
          <w:tcPr>
            <w:tcW w:w="20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312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И*</w:t>
            </w:r>
          </w:p>
        </w:tc>
        <w:tc>
          <w:tcPr>
            <w:tcW w:w="19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И*</w:t>
            </w:r>
          </w:p>
        </w:tc>
        <w:tc>
          <w:tcPr>
            <w:tcW w:w="13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3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F912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F91230">
            <w:pPr>
              <w:spacing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Обобщение результатов контрольной проверки итогов мониторинга (по службам П, Ш, Э), проведенного через АС КМО и доклад начальнику железной дороги</w:t>
            </w:r>
          </w:p>
        </w:tc>
        <w:tc>
          <w:tcPr>
            <w:tcW w:w="683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F912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F91230">
            <w:pPr>
              <w:spacing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rFonts w:eastAsia="Times-Roman"/>
                <w:color w:val="000000" w:themeColor="text1"/>
              </w:rPr>
              <w:t>Обобщение результатов контрольной проверки итогов мониторинга в Октябрьской дирекции связи, проведенного через АС КМО и доклад начальнику железной дороги</w:t>
            </w:r>
          </w:p>
        </w:tc>
        <w:tc>
          <w:tcPr>
            <w:tcW w:w="683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3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F912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F91230">
            <w:pPr>
              <w:spacing w:line="240" w:lineRule="exact"/>
              <w:rPr>
                <w:rFonts w:eastAsia="Times-Roman"/>
                <w:color w:val="000000" w:themeColor="text1"/>
              </w:rPr>
            </w:pPr>
            <w:r w:rsidRPr="001C411A">
              <w:rPr>
                <w:color w:val="000000" w:themeColor="text1"/>
              </w:rPr>
              <w:t>Рассмотрение результатов контрольной проверки и проведения осмотров станций (предыдущего месяца), итогов мониторинга</w:t>
            </w:r>
          </w:p>
        </w:tc>
        <w:tc>
          <w:tcPr>
            <w:tcW w:w="683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8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312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13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И</w:t>
            </w:r>
          </w:p>
        </w:tc>
        <w:tc>
          <w:tcPr>
            <w:tcW w:w="24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DE5C5E" w:rsidRPr="007074D7" w:rsidTr="009E1904">
        <w:tc>
          <w:tcPr>
            <w:tcW w:w="150" w:type="pct"/>
          </w:tcPr>
          <w:p w:rsidR="00DE5C5E" w:rsidRPr="007074D7" w:rsidRDefault="00DE5C5E" w:rsidP="00F9123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 xml:space="preserve">По результатам проведенных комиссионных месячных осмотров принимать меры по корректировке разработанных ранее предупреждающих действий </w:t>
            </w:r>
          </w:p>
        </w:tc>
        <w:tc>
          <w:tcPr>
            <w:tcW w:w="683" w:type="pct"/>
          </w:tcPr>
          <w:p w:rsidR="00DE5C5E" w:rsidRPr="001C411A" w:rsidRDefault="00DE5C5E" w:rsidP="00F91230">
            <w:pPr>
              <w:spacing w:line="240" w:lineRule="exact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ежемесячно</w:t>
            </w:r>
          </w:p>
        </w:tc>
        <w:tc>
          <w:tcPr>
            <w:tcW w:w="20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312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9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О</w:t>
            </w:r>
          </w:p>
        </w:tc>
        <w:tc>
          <w:tcPr>
            <w:tcW w:w="133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8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4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1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  <w:r w:rsidRPr="001C411A">
              <w:rPr>
                <w:color w:val="000000" w:themeColor="text1"/>
              </w:rPr>
              <w:t>У</w:t>
            </w:r>
          </w:p>
        </w:tc>
        <w:tc>
          <w:tcPr>
            <w:tcW w:w="479" w:type="pct"/>
          </w:tcPr>
          <w:p w:rsidR="00DE5C5E" w:rsidRPr="001C411A" w:rsidRDefault="00DE5C5E" w:rsidP="00F91230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DE5C5E" w:rsidRPr="00F91230" w:rsidRDefault="00DE5C5E" w:rsidP="00F91230">
      <w:pPr>
        <w:tabs>
          <w:tab w:val="left" w:pos="1080"/>
        </w:tabs>
        <w:spacing w:before="120"/>
        <w:ind w:firstLine="720"/>
        <w:jc w:val="both"/>
        <w:rPr>
          <w:color w:val="000000" w:themeColor="text1"/>
          <w:sz w:val="20"/>
          <w:szCs w:val="20"/>
        </w:rPr>
      </w:pPr>
      <w:r w:rsidRPr="00F91230">
        <w:rPr>
          <w:color w:val="000000" w:themeColor="text1"/>
          <w:sz w:val="20"/>
          <w:szCs w:val="20"/>
        </w:rPr>
        <w:t xml:space="preserve">* В случае неустранения неисправности по хозяйству. </w:t>
      </w:r>
    </w:p>
    <w:p w:rsidR="00DE5C5E" w:rsidRPr="00941A13" w:rsidRDefault="00DE5C5E" w:rsidP="00941A13">
      <w:pPr>
        <w:tabs>
          <w:tab w:val="left" w:pos="1080"/>
        </w:tabs>
        <w:ind w:firstLine="720"/>
        <w:jc w:val="both"/>
        <w:rPr>
          <w:color w:val="000000" w:themeColor="text1"/>
          <w:sz w:val="20"/>
          <w:szCs w:val="20"/>
        </w:rPr>
        <w:sectPr w:rsidR="00DE5C5E" w:rsidRPr="00941A13" w:rsidSect="009E1904">
          <w:pgSz w:w="16838" w:h="11906" w:orient="landscape" w:code="9"/>
          <w:pgMar w:top="1440" w:right="1080" w:bottom="1440" w:left="1080" w:header="709" w:footer="709" w:gutter="0"/>
          <w:pgNumType w:start="28"/>
          <w:cols w:space="708"/>
          <w:titlePg/>
          <w:docGrid w:linePitch="360"/>
        </w:sectPr>
      </w:pPr>
      <w:r w:rsidRPr="00F91230">
        <w:rPr>
          <w:color w:val="000000" w:themeColor="text1"/>
          <w:sz w:val="20"/>
          <w:szCs w:val="20"/>
        </w:rPr>
        <w:t>Условные обозначения:</w:t>
      </w:r>
      <w:r w:rsidR="00F91230">
        <w:rPr>
          <w:color w:val="000000" w:themeColor="text1"/>
          <w:sz w:val="20"/>
          <w:szCs w:val="20"/>
        </w:rPr>
        <w:t xml:space="preserve"> </w:t>
      </w:r>
      <w:r w:rsidRPr="00F91230">
        <w:rPr>
          <w:color w:val="000000" w:themeColor="text1"/>
          <w:sz w:val="20"/>
          <w:szCs w:val="20"/>
        </w:rPr>
        <w:t>«И» – получают информацию</w:t>
      </w:r>
      <w:r w:rsidR="00F91230">
        <w:rPr>
          <w:color w:val="000000" w:themeColor="text1"/>
          <w:sz w:val="20"/>
          <w:szCs w:val="20"/>
        </w:rPr>
        <w:t xml:space="preserve">; </w:t>
      </w:r>
      <w:r w:rsidRPr="00F91230">
        <w:rPr>
          <w:color w:val="000000" w:themeColor="text1"/>
          <w:sz w:val="20"/>
          <w:szCs w:val="20"/>
        </w:rPr>
        <w:t>«У» – принимает участие</w:t>
      </w:r>
      <w:r w:rsidR="00F91230">
        <w:rPr>
          <w:color w:val="000000" w:themeColor="text1"/>
          <w:sz w:val="20"/>
          <w:szCs w:val="20"/>
        </w:rPr>
        <w:t xml:space="preserve">; </w:t>
      </w:r>
      <w:r w:rsidRPr="00F91230">
        <w:rPr>
          <w:color w:val="000000" w:themeColor="text1"/>
          <w:sz w:val="20"/>
          <w:szCs w:val="20"/>
        </w:rPr>
        <w:t xml:space="preserve">«ОТ» – </w:t>
      </w:r>
      <w:proofErr w:type="gramStart"/>
      <w:r w:rsidRPr="00F91230">
        <w:rPr>
          <w:color w:val="000000" w:themeColor="text1"/>
          <w:sz w:val="20"/>
          <w:szCs w:val="20"/>
        </w:rPr>
        <w:t>ответственный</w:t>
      </w:r>
      <w:proofErr w:type="gramEnd"/>
      <w:r w:rsidRPr="00F91230">
        <w:rPr>
          <w:color w:val="000000" w:themeColor="text1"/>
          <w:sz w:val="20"/>
          <w:szCs w:val="20"/>
        </w:rPr>
        <w:t xml:space="preserve"> за выполнение</w:t>
      </w:r>
    </w:p>
    <w:p w:rsidR="00313709" w:rsidRPr="007074D7" w:rsidRDefault="00313709" w:rsidP="00941A13">
      <w:pPr>
        <w:spacing w:after="120" w:line="240" w:lineRule="exact"/>
        <w:rPr>
          <w:color w:val="000000" w:themeColor="text1"/>
        </w:rPr>
      </w:pPr>
    </w:p>
    <w:sectPr w:rsidR="00313709" w:rsidRPr="007074D7" w:rsidSect="00F91230">
      <w:pgSz w:w="11906" w:h="16838" w:code="9"/>
      <w:pgMar w:top="1134" w:right="850" w:bottom="1134" w:left="1701" w:header="709" w:footer="709" w:gutter="0"/>
      <w:pgNumType w:start="3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40" w:rsidRDefault="00725040" w:rsidP="00C95397">
      <w:r>
        <w:separator/>
      </w:r>
    </w:p>
  </w:endnote>
  <w:endnote w:type="continuationSeparator" w:id="0">
    <w:p w:rsidR="00725040" w:rsidRDefault="00725040" w:rsidP="00C9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uropeExt08">
    <w:altName w:val="FSRAILWAYTT Book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13" w:rsidRDefault="00941A13" w:rsidP="00043B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1A13" w:rsidRDefault="00941A13" w:rsidP="00043B3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13" w:rsidRPr="005E721E" w:rsidRDefault="00941A13" w:rsidP="00043B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13" w:rsidRDefault="00941A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40" w:rsidRDefault="00725040" w:rsidP="00C95397">
      <w:r>
        <w:separator/>
      </w:r>
    </w:p>
  </w:footnote>
  <w:footnote w:type="continuationSeparator" w:id="0">
    <w:p w:rsidR="00725040" w:rsidRDefault="00725040" w:rsidP="00C9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8376"/>
      <w:docPartObj>
        <w:docPartGallery w:val="Page Numbers (Top of Page)"/>
        <w:docPartUnique/>
      </w:docPartObj>
    </w:sdtPr>
    <w:sdtContent>
      <w:p w:rsidR="00941A13" w:rsidRDefault="00941A13">
        <w:pPr>
          <w:pStyle w:val="ae"/>
          <w:jc w:val="center"/>
        </w:pPr>
        <w:fldSimple w:instr=" PAGE   \* MERGEFORMAT ">
          <w:r w:rsidR="00B3289A">
            <w:rPr>
              <w:noProof/>
            </w:rPr>
            <w:t>29</w:t>
          </w:r>
        </w:fldSimple>
      </w:p>
    </w:sdtContent>
  </w:sdt>
  <w:p w:rsidR="00941A13" w:rsidRDefault="00941A1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BBD"/>
    <w:multiLevelType w:val="multilevel"/>
    <w:tmpl w:val="9C26F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AF588D"/>
    <w:multiLevelType w:val="multilevel"/>
    <w:tmpl w:val="85F466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57652F"/>
    <w:multiLevelType w:val="hybridMultilevel"/>
    <w:tmpl w:val="1F0A4232"/>
    <w:lvl w:ilvl="0" w:tplc="F162E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7356"/>
    <w:multiLevelType w:val="hybridMultilevel"/>
    <w:tmpl w:val="06C4F274"/>
    <w:lvl w:ilvl="0" w:tplc="C11A9D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61E7E"/>
    <w:multiLevelType w:val="multilevel"/>
    <w:tmpl w:val="F07A0970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5">
    <w:nsid w:val="0F7825ED"/>
    <w:multiLevelType w:val="hybridMultilevel"/>
    <w:tmpl w:val="6BB4582C"/>
    <w:lvl w:ilvl="0" w:tplc="F162E1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5861E3"/>
    <w:multiLevelType w:val="hybridMultilevel"/>
    <w:tmpl w:val="B1325946"/>
    <w:lvl w:ilvl="0" w:tplc="219CC7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D404D"/>
    <w:multiLevelType w:val="hybridMultilevel"/>
    <w:tmpl w:val="F9A85E84"/>
    <w:lvl w:ilvl="0" w:tplc="A18042C6">
      <w:start w:val="5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793D"/>
    <w:multiLevelType w:val="hybridMultilevel"/>
    <w:tmpl w:val="F21E2C48"/>
    <w:lvl w:ilvl="0" w:tplc="3D96F4A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5D7ADC"/>
    <w:multiLevelType w:val="hybridMultilevel"/>
    <w:tmpl w:val="ECF64BE0"/>
    <w:lvl w:ilvl="0" w:tplc="B1FA337E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E7EBF"/>
    <w:multiLevelType w:val="multilevel"/>
    <w:tmpl w:val="D656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43D6DAC"/>
    <w:multiLevelType w:val="hybridMultilevel"/>
    <w:tmpl w:val="710AFDA6"/>
    <w:lvl w:ilvl="0" w:tplc="3B768F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32927"/>
    <w:multiLevelType w:val="hybridMultilevel"/>
    <w:tmpl w:val="E70E8F12"/>
    <w:lvl w:ilvl="0" w:tplc="CDD6027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3F2A"/>
    <w:multiLevelType w:val="hybridMultilevel"/>
    <w:tmpl w:val="CA860D78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17BE5"/>
    <w:multiLevelType w:val="hybridMultilevel"/>
    <w:tmpl w:val="BE4C058E"/>
    <w:lvl w:ilvl="0" w:tplc="521EA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47455A"/>
    <w:multiLevelType w:val="multilevel"/>
    <w:tmpl w:val="493AB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3E63D6B"/>
    <w:multiLevelType w:val="hybridMultilevel"/>
    <w:tmpl w:val="05B8A462"/>
    <w:lvl w:ilvl="0" w:tplc="B5AE6B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8051A3"/>
    <w:multiLevelType w:val="multilevel"/>
    <w:tmpl w:val="663C6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3D6809F4"/>
    <w:multiLevelType w:val="hybridMultilevel"/>
    <w:tmpl w:val="0C684CFC"/>
    <w:lvl w:ilvl="0" w:tplc="B5AE6B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86180C"/>
    <w:multiLevelType w:val="multilevel"/>
    <w:tmpl w:val="DE261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54681"/>
    <w:multiLevelType w:val="hybridMultilevel"/>
    <w:tmpl w:val="FB800E6E"/>
    <w:lvl w:ilvl="0" w:tplc="F162E1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690A02"/>
    <w:multiLevelType w:val="hybridMultilevel"/>
    <w:tmpl w:val="2A242166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46E00"/>
    <w:multiLevelType w:val="multilevel"/>
    <w:tmpl w:val="AC56F260"/>
    <w:lvl w:ilvl="0">
      <w:start w:val="1"/>
      <w:numFmt w:val="decimal"/>
      <w:lvlText w:val="%1."/>
      <w:lvlJc w:val="left"/>
      <w:pPr>
        <w:ind w:left="600" w:hanging="600"/>
      </w:pPr>
      <w:rPr>
        <w:color w:val="auto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color w:val="auto"/>
      </w:rPr>
    </w:lvl>
  </w:abstractNum>
  <w:abstractNum w:abstractNumId="23">
    <w:nsid w:val="47566799"/>
    <w:multiLevelType w:val="hybridMultilevel"/>
    <w:tmpl w:val="3B0CCE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AC6735"/>
    <w:multiLevelType w:val="multilevel"/>
    <w:tmpl w:val="4C086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FC7251"/>
    <w:multiLevelType w:val="hybridMultilevel"/>
    <w:tmpl w:val="D7E61DB8"/>
    <w:lvl w:ilvl="0" w:tplc="521EAD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467869"/>
    <w:multiLevelType w:val="hybridMultilevel"/>
    <w:tmpl w:val="3A52B0E8"/>
    <w:lvl w:ilvl="0" w:tplc="B5AE6B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4A6294"/>
    <w:multiLevelType w:val="hybridMultilevel"/>
    <w:tmpl w:val="4C2A5E38"/>
    <w:lvl w:ilvl="0" w:tplc="E7461D34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6E08A8"/>
    <w:multiLevelType w:val="hybridMultilevel"/>
    <w:tmpl w:val="38B86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A146D"/>
    <w:multiLevelType w:val="multilevel"/>
    <w:tmpl w:val="8D149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F143AF4"/>
    <w:multiLevelType w:val="hybridMultilevel"/>
    <w:tmpl w:val="B356582A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42B8A"/>
    <w:multiLevelType w:val="hybridMultilevel"/>
    <w:tmpl w:val="24FC4690"/>
    <w:lvl w:ilvl="0" w:tplc="28886AA0">
      <w:start w:val="1"/>
      <w:numFmt w:val="bullet"/>
      <w:pStyle w:val="a"/>
      <w:lvlText w:val=""/>
      <w:lvlJc w:val="left"/>
      <w:pPr>
        <w:tabs>
          <w:tab w:val="num" w:pos="1296"/>
        </w:tabs>
        <w:ind w:left="1296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200CEF4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FF25F1"/>
    <w:multiLevelType w:val="hybridMultilevel"/>
    <w:tmpl w:val="2A463AA4"/>
    <w:lvl w:ilvl="0" w:tplc="1312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CD29B0"/>
    <w:multiLevelType w:val="hybridMultilevel"/>
    <w:tmpl w:val="E634F888"/>
    <w:lvl w:ilvl="0" w:tplc="D3BC66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BA593B"/>
    <w:multiLevelType w:val="hybridMultilevel"/>
    <w:tmpl w:val="0A141BDE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236C2"/>
    <w:multiLevelType w:val="hybridMultilevel"/>
    <w:tmpl w:val="BCBCF976"/>
    <w:lvl w:ilvl="0" w:tplc="B5AE6B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D3A63"/>
    <w:multiLevelType w:val="multilevel"/>
    <w:tmpl w:val="64941C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31E11C8"/>
    <w:multiLevelType w:val="multilevel"/>
    <w:tmpl w:val="F07A0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40F3CD0"/>
    <w:multiLevelType w:val="hybridMultilevel"/>
    <w:tmpl w:val="55EEF134"/>
    <w:lvl w:ilvl="0" w:tplc="521EA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D3B52"/>
    <w:multiLevelType w:val="hybridMultilevel"/>
    <w:tmpl w:val="067E70D4"/>
    <w:lvl w:ilvl="0" w:tplc="F162E1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9"/>
  </w:num>
  <w:num w:numId="3">
    <w:abstractNumId w:val="37"/>
  </w:num>
  <w:num w:numId="4">
    <w:abstractNumId w:val="10"/>
  </w:num>
  <w:num w:numId="5">
    <w:abstractNumId w:val="23"/>
  </w:num>
  <w:num w:numId="6">
    <w:abstractNumId w:val="27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28"/>
  </w:num>
  <w:num w:numId="14">
    <w:abstractNumId w:val="34"/>
  </w:num>
  <w:num w:numId="15">
    <w:abstractNumId w:val="1"/>
  </w:num>
  <w:num w:numId="16">
    <w:abstractNumId w:val="17"/>
  </w:num>
  <w:num w:numId="17">
    <w:abstractNumId w:val="15"/>
  </w:num>
  <w:num w:numId="18">
    <w:abstractNumId w:val="25"/>
  </w:num>
  <w:num w:numId="19">
    <w:abstractNumId w:val="38"/>
  </w:num>
  <w:num w:numId="20">
    <w:abstractNumId w:val="33"/>
  </w:num>
  <w:num w:numId="21">
    <w:abstractNumId w:val="2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13"/>
  </w:num>
  <w:num w:numId="25">
    <w:abstractNumId w:val="35"/>
  </w:num>
  <w:num w:numId="26">
    <w:abstractNumId w:val="26"/>
  </w:num>
  <w:num w:numId="27">
    <w:abstractNumId w:val="21"/>
  </w:num>
  <w:num w:numId="28">
    <w:abstractNumId w:val="18"/>
  </w:num>
  <w:num w:numId="29">
    <w:abstractNumId w:val="16"/>
  </w:num>
  <w:num w:numId="30">
    <w:abstractNumId w:val="30"/>
  </w:num>
  <w:num w:numId="31">
    <w:abstractNumId w:val="32"/>
  </w:num>
  <w:num w:numId="32">
    <w:abstractNumId w:val="8"/>
  </w:num>
  <w:num w:numId="33">
    <w:abstractNumId w:val="5"/>
  </w:num>
  <w:num w:numId="34">
    <w:abstractNumId w:val="20"/>
  </w:num>
  <w:num w:numId="35">
    <w:abstractNumId w:val="7"/>
  </w:num>
  <w:num w:numId="36">
    <w:abstractNumId w:val="39"/>
  </w:num>
  <w:num w:numId="37">
    <w:abstractNumId w:val="2"/>
  </w:num>
  <w:num w:numId="38">
    <w:abstractNumId w:val="36"/>
  </w:num>
  <w:num w:numId="39">
    <w:abstractNumId w:val="4"/>
  </w:num>
  <w:num w:numId="40">
    <w:abstractNumId w:val="1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1B"/>
    <w:rsid w:val="000030F0"/>
    <w:rsid w:val="000131C7"/>
    <w:rsid w:val="00016221"/>
    <w:rsid w:val="00023A3F"/>
    <w:rsid w:val="000427C7"/>
    <w:rsid w:val="00043B35"/>
    <w:rsid w:val="000442FA"/>
    <w:rsid w:val="0004656E"/>
    <w:rsid w:val="000531E6"/>
    <w:rsid w:val="00054BEC"/>
    <w:rsid w:val="00071BC2"/>
    <w:rsid w:val="0007326E"/>
    <w:rsid w:val="000773FC"/>
    <w:rsid w:val="0008663A"/>
    <w:rsid w:val="0009694B"/>
    <w:rsid w:val="000B1FC8"/>
    <w:rsid w:val="000B79E2"/>
    <w:rsid w:val="000C5258"/>
    <w:rsid w:val="000C575A"/>
    <w:rsid w:val="000D004C"/>
    <w:rsid w:val="000E23AB"/>
    <w:rsid w:val="0011655B"/>
    <w:rsid w:val="00123BEC"/>
    <w:rsid w:val="00130BFB"/>
    <w:rsid w:val="00131FE8"/>
    <w:rsid w:val="001354B8"/>
    <w:rsid w:val="00137D01"/>
    <w:rsid w:val="001441B4"/>
    <w:rsid w:val="001454B7"/>
    <w:rsid w:val="00146B02"/>
    <w:rsid w:val="0015220B"/>
    <w:rsid w:val="00157E52"/>
    <w:rsid w:val="00163C16"/>
    <w:rsid w:val="00167677"/>
    <w:rsid w:val="00190F1C"/>
    <w:rsid w:val="001912B6"/>
    <w:rsid w:val="00193467"/>
    <w:rsid w:val="001A55D4"/>
    <w:rsid w:val="001B1C06"/>
    <w:rsid w:val="001B60BB"/>
    <w:rsid w:val="001C0756"/>
    <w:rsid w:val="001C1E1B"/>
    <w:rsid w:val="001C411A"/>
    <w:rsid w:val="001C44B6"/>
    <w:rsid w:val="001E1A54"/>
    <w:rsid w:val="001F74F5"/>
    <w:rsid w:val="00201AB2"/>
    <w:rsid w:val="00205214"/>
    <w:rsid w:val="002249FB"/>
    <w:rsid w:val="00227B87"/>
    <w:rsid w:val="002373F2"/>
    <w:rsid w:val="0025370D"/>
    <w:rsid w:val="00261995"/>
    <w:rsid w:val="00272F93"/>
    <w:rsid w:val="0028040A"/>
    <w:rsid w:val="00287BB9"/>
    <w:rsid w:val="00290271"/>
    <w:rsid w:val="002918E4"/>
    <w:rsid w:val="00293013"/>
    <w:rsid w:val="0029344E"/>
    <w:rsid w:val="002A12F8"/>
    <w:rsid w:val="002B575E"/>
    <w:rsid w:val="002B65AC"/>
    <w:rsid w:val="002D0891"/>
    <w:rsid w:val="002F5973"/>
    <w:rsid w:val="0031270B"/>
    <w:rsid w:val="00313709"/>
    <w:rsid w:val="00323ADD"/>
    <w:rsid w:val="003318B6"/>
    <w:rsid w:val="00340126"/>
    <w:rsid w:val="003460D0"/>
    <w:rsid w:val="00347D96"/>
    <w:rsid w:val="00351753"/>
    <w:rsid w:val="0037035D"/>
    <w:rsid w:val="0037658D"/>
    <w:rsid w:val="00384431"/>
    <w:rsid w:val="00387EE2"/>
    <w:rsid w:val="003A0E9E"/>
    <w:rsid w:val="003A2D0C"/>
    <w:rsid w:val="003B78D0"/>
    <w:rsid w:val="003C6FCF"/>
    <w:rsid w:val="003D2814"/>
    <w:rsid w:val="003F0CD4"/>
    <w:rsid w:val="00402C09"/>
    <w:rsid w:val="00407127"/>
    <w:rsid w:val="00407BA3"/>
    <w:rsid w:val="00414E41"/>
    <w:rsid w:val="00420574"/>
    <w:rsid w:val="00430F3C"/>
    <w:rsid w:val="004311CC"/>
    <w:rsid w:val="004420C2"/>
    <w:rsid w:val="004459FD"/>
    <w:rsid w:val="00446918"/>
    <w:rsid w:val="00453E5B"/>
    <w:rsid w:val="00462402"/>
    <w:rsid w:val="00466440"/>
    <w:rsid w:val="00482DCC"/>
    <w:rsid w:val="00482F5F"/>
    <w:rsid w:val="004847D8"/>
    <w:rsid w:val="004853AD"/>
    <w:rsid w:val="00491E7F"/>
    <w:rsid w:val="004936F1"/>
    <w:rsid w:val="004B03BF"/>
    <w:rsid w:val="004C0D1A"/>
    <w:rsid w:val="004C18BD"/>
    <w:rsid w:val="004C2E4F"/>
    <w:rsid w:val="004C3F23"/>
    <w:rsid w:val="004C615B"/>
    <w:rsid w:val="004C7A34"/>
    <w:rsid w:val="004D1FD5"/>
    <w:rsid w:val="004F5898"/>
    <w:rsid w:val="005100A1"/>
    <w:rsid w:val="00510D14"/>
    <w:rsid w:val="00514BA4"/>
    <w:rsid w:val="00515213"/>
    <w:rsid w:val="0051553B"/>
    <w:rsid w:val="005369CA"/>
    <w:rsid w:val="0054060C"/>
    <w:rsid w:val="00540FDE"/>
    <w:rsid w:val="00543A9E"/>
    <w:rsid w:val="00546F58"/>
    <w:rsid w:val="005502D0"/>
    <w:rsid w:val="005720A2"/>
    <w:rsid w:val="005723EA"/>
    <w:rsid w:val="005834F8"/>
    <w:rsid w:val="00590682"/>
    <w:rsid w:val="0059484D"/>
    <w:rsid w:val="005D7618"/>
    <w:rsid w:val="005E4DE0"/>
    <w:rsid w:val="005E7BC7"/>
    <w:rsid w:val="005F1E76"/>
    <w:rsid w:val="00601F69"/>
    <w:rsid w:val="00602869"/>
    <w:rsid w:val="00610358"/>
    <w:rsid w:val="00627465"/>
    <w:rsid w:val="0063657C"/>
    <w:rsid w:val="00642BE1"/>
    <w:rsid w:val="00665DC3"/>
    <w:rsid w:val="00667374"/>
    <w:rsid w:val="006732FC"/>
    <w:rsid w:val="00675919"/>
    <w:rsid w:val="006834AC"/>
    <w:rsid w:val="00684364"/>
    <w:rsid w:val="00685B7C"/>
    <w:rsid w:val="00692568"/>
    <w:rsid w:val="006A00AA"/>
    <w:rsid w:val="006A750C"/>
    <w:rsid w:val="006B0AC8"/>
    <w:rsid w:val="006C677F"/>
    <w:rsid w:val="006C7843"/>
    <w:rsid w:val="006D7ED4"/>
    <w:rsid w:val="006E37EE"/>
    <w:rsid w:val="006E4DCF"/>
    <w:rsid w:val="006E5770"/>
    <w:rsid w:val="006E6E61"/>
    <w:rsid w:val="006F260B"/>
    <w:rsid w:val="00704BC1"/>
    <w:rsid w:val="007074D7"/>
    <w:rsid w:val="00711E11"/>
    <w:rsid w:val="0072334C"/>
    <w:rsid w:val="00725040"/>
    <w:rsid w:val="007366AC"/>
    <w:rsid w:val="00740326"/>
    <w:rsid w:val="00743CEC"/>
    <w:rsid w:val="00761502"/>
    <w:rsid w:val="00762A9C"/>
    <w:rsid w:val="00767986"/>
    <w:rsid w:val="007766CD"/>
    <w:rsid w:val="00782BE6"/>
    <w:rsid w:val="007A2E72"/>
    <w:rsid w:val="007B5E63"/>
    <w:rsid w:val="007C39E5"/>
    <w:rsid w:val="007C5D45"/>
    <w:rsid w:val="007D035F"/>
    <w:rsid w:val="007E0DE3"/>
    <w:rsid w:val="007E595D"/>
    <w:rsid w:val="007F2BAA"/>
    <w:rsid w:val="00803779"/>
    <w:rsid w:val="00805968"/>
    <w:rsid w:val="008061D6"/>
    <w:rsid w:val="008108C8"/>
    <w:rsid w:val="008130EA"/>
    <w:rsid w:val="00824C4A"/>
    <w:rsid w:val="00827130"/>
    <w:rsid w:val="0083198F"/>
    <w:rsid w:val="00834CE3"/>
    <w:rsid w:val="00844480"/>
    <w:rsid w:val="00844ACA"/>
    <w:rsid w:val="0084750F"/>
    <w:rsid w:val="00852AE0"/>
    <w:rsid w:val="008633F2"/>
    <w:rsid w:val="00872E11"/>
    <w:rsid w:val="008800BF"/>
    <w:rsid w:val="00886793"/>
    <w:rsid w:val="00886EC7"/>
    <w:rsid w:val="00891894"/>
    <w:rsid w:val="00895F9F"/>
    <w:rsid w:val="008A3F21"/>
    <w:rsid w:val="008A71F3"/>
    <w:rsid w:val="008B23E1"/>
    <w:rsid w:val="008B34A9"/>
    <w:rsid w:val="008B520D"/>
    <w:rsid w:val="008C36AF"/>
    <w:rsid w:val="008D2A44"/>
    <w:rsid w:val="008D2E7F"/>
    <w:rsid w:val="008E1305"/>
    <w:rsid w:val="008E400E"/>
    <w:rsid w:val="008E6EB4"/>
    <w:rsid w:val="008F4B6A"/>
    <w:rsid w:val="008F52EC"/>
    <w:rsid w:val="008F71CC"/>
    <w:rsid w:val="009006C5"/>
    <w:rsid w:val="00910ADF"/>
    <w:rsid w:val="00913F72"/>
    <w:rsid w:val="009174F5"/>
    <w:rsid w:val="0092522E"/>
    <w:rsid w:val="00941A13"/>
    <w:rsid w:val="00945AEF"/>
    <w:rsid w:val="00946F25"/>
    <w:rsid w:val="00950A74"/>
    <w:rsid w:val="00954F16"/>
    <w:rsid w:val="00971379"/>
    <w:rsid w:val="009715BA"/>
    <w:rsid w:val="00981B9D"/>
    <w:rsid w:val="0098411F"/>
    <w:rsid w:val="00991B79"/>
    <w:rsid w:val="009967DF"/>
    <w:rsid w:val="00996F86"/>
    <w:rsid w:val="00996FAF"/>
    <w:rsid w:val="009A36D3"/>
    <w:rsid w:val="009A689A"/>
    <w:rsid w:val="009C4F3E"/>
    <w:rsid w:val="009C761B"/>
    <w:rsid w:val="009D3A2F"/>
    <w:rsid w:val="009D55E0"/>
    <w:rsid w:val="009E1904"/>
    <w:rsid w:val="009E5B7C"/>
    <w:rsid w:val="009F5D6F"/>
    <w:rsid w:val="009F75C5"/>
    <w:rsid w:val="00A0017E"/>
    <w:rsid w:val="00A0136C"/>
    <w:rsid w:val="00A01401"/>
    <w:rsid w:val="00A03AF5"/>
    <w:rsid w:val="00A05329"/>
    <w:rsid w:val="00A12A83"/>
    <w:rsid w:val="00A25F99"/>
    <w:rsid w:val="00A3361A"/>
    <w:rsid w:val="00A40202"/>
    <w:rsid w:val="00A51584"/>
    <w:rsid w:val="00A53755"/>
    <w:rsid w:val="00A60F45"/>
    <w:rsid w:val="00A628EC"/>
    <w:rsid w:val="00A64788"/>
    <w:rsid w:val="00A67224"/>
    <w:rsid w:val="00A70909"/>
    <w:rsid w:val="00A759AA"/>
    <w:rsid w:val="00A86676"/>
    <w:rsid w:val="00A95A57"/>
    <w:rsid w:val="00A96768"/>
    <w:rsid w:val="00A9678C"/>
    <w:rsid w:val="00AA49CF"/>
    <w:rsid w:val="00AB2D50"/>
    <w:rsid w:val="00AB6DCD"/>
    <w:rsid w:val="00AC1AC2"/>
    <w:rsid w:val="00AD5DAA"/>
    <w:rsid w:val="00AD5F81"/>
    <w:rsid w:val="00AE21C7"/>
    <w:rsid w:val="00AF2C08"/>
    <w:rsid w:val="00B059B6"/>
    <w:rsid w:val="00B25BF4"/>
    <w:rsid w:val="00B26754"/>
    <w:rsid w:val="00B3289A"/>
    <w:rsid w:val="00B34898"/>
    <w:rsid w:val="00B5381B"/>
    <w:rsid w:val="00B57501"/>
    <w:rsid w:val="00B63E55"/>
    <w:rsid w:val="00B6698D"/>
    <w:rsid w:val="00B671AB"/>
    <w:rsid w:val="00B71E22"/>
    <w:rsid w:val="00B81208"/>
    <w:rsid w:val="00B91F3E"/>
    <w:rsid w:val="00B948A9"/>
    <w:rsid w:val="00BA4AC9"/>
    <w:rsid w:val="00BA4D34"/>
    <w:rsid w:val="00BA5533"/>
    <w:rsid w:val="00BB7AE0"/>
    <w:rsid w:val="00BE027F"/>
    <w:rsid w:val="00BE1A62"/>
    <w:rsid w:val="00BE2CFF"/>
    <w:rsid w:val="00BE3B7C"/>
    <w:rsid w:val="00BF3B18"/>
    <w:rsid w:val="00C06E94"/>
    <w:rsid w:val="00C1314F"/>
    <w:rsid w:val="00C13FE0"/>
    <w:rsid w:val="00C17F17"/>
    <w:rsid w:val="00C24CD2"/>
    <w:rsid w:val="00C37A7A"/>
    <w:rsid w:val="00C417D1"/>
    <w:rsid w:val="00C4214E"/>
    <w:rsid w:val="00C45E18"/>
    <w:rsid w:val="00C46429"/>
    <w:rsid w:val="00C47957"/>
    <w:rsid w:val="00C51AD0"/>
    <w:rsid w:val="00C53BA1"/>
    <w:rsid w:val="00C573DD"/>
    <w:rsid w:val="00C60FCA"/>
    <w:rsid w:val="00C61933"/>
    <w:rsid w:val="00C67384"/>
    <w:rsid w:val="00C67987"/>
    <w:rsid w:val="00C737A0"/>
    <w:rsid w:val="00C8150A"/>
    <w:rsid w:val="00C90012"/>
    <w:rsid w:val="00C92B60"/>
    <w:rsid w:val="00C94151"/>
    <w:rsid w:val="00C95397"/>
    <w:rsid w:val="00C97FB3"/>
    <w:rsid w:val="00CC355F"/>
    <w:rsid w:val="00CC64AD"/>
    <w:rsid w:val="00CD1014"/>
    <w:rsid w:val="00CE4414"/>
    <w:rsid w:val="00D01E4B"/>
    <w:rsid w:val="00D12EFB"/>
    <w:rsid w:val="00D22872"/>
    <w:rsid w:val="00D268A8"/>
    <w:rsid w:val="00D3060E"/>
    <w:rsid w:val="00D42A27"/>
    <w:rsid w:val="00D56A85"/>
    <w:rsid w:val="00D70DB4"/>
    <w:rsid w:val="00D74C97"/>
    <w:rsid w:val="00D76FEF"/>
    <w:rsid w:val="00DA1058"/>
    <w:rsid w:val="00DA7718"/>
    <w:rsid w:val="00DB427C"/>
    <w:rsid w:val="00DC18AF"/>
    <w:rsid w:val="00DC712B"/>
    <w:rsid w:val="00DD3FDB"/>
    <w:rsid w:val="00DE5C5E"/>
    <w:rsid w:val="00DE65A1"/>
    <w:rsid w:val="00DE7847"/>
    <w:rsid w:val="00DF3535"/>
    <w:rsid w:val="00DF64E9"/>
    <w:rsid w:val="00E0751B"/>
    <w:rsid w:val="00E1414C"/>
    <w:rsid w:val="00E201C3"/>
    <w:rsid w:val="00E21FC1"/>
    <w:rsid w:val="00E22743"/>
    <w:rsid w:val="00E24B8E"/>
    <w:rsid w:val="00E2608E"/>
    <w:rsid w:val="00E27581"/>
    <w:rsid w:val="00E55067"/>
    <w:rsid w:val="00E60EF2"/>
    <w:rsid w:val="00E6260A"/>
    <w:rsid w:val="00E6469A"/>
    <w:rsid w:val="00E65D4D"/>
    <w:rsid w:val="00E739A4"/>
    <w:rsid w:val="00E74695"/>
    <w:rsid w:val="00E74863"/>
    <w:rsid w:val="00E75947"/>
    <w:rsid w:val="00E819CF"/>
    <w:rsid w:val="00E84137"/>
    <w:rsid w:val="00E95976"/>
    <w:rsid w:val="00E96933"/>
    <w:rsid w:val="00E96F8F"/>
    <w:rsid w:val="00EA13DE"/>
    <w:rsid w:val="00EA1998"/>
    <w:rsid w:val="00EB5B98"/>
    <w:rsid w:val="00EC3804"/>
    <w:rsid w:val="00ED031E"/>
    <w:rsid w:val="00ED0DC2"/>
    <w:rsid w:val="00ED3641"/>
    <w:rsid w:val="00ED4E55"/>
    <w:rsid w:val="00EE307E"/>
    <w:rsid w:val="00EF013D"/>
    <w:rsid w:val="00EF07C3"/>
    <w:rsid w:val="00F02C81"/>
    <w:rsid w:val="00F038A1"/>
    <w:rsid w:val="00F070D1"/>
    <w:rsid w:val="00F0755E"/>
    <w:rsid w:val="00F12F92"/>
    <w:rsid w:val="00F23B95"/>
    <w:rsid w:val="00F44A21"/>
    <w:rsid w:val="00F51D42"/>
    <w:rsid w:val="00F5530B"/>
    <w:rsid w:val="00F572DF"/>
    <w:rsid w:val="00F605DC"/>
    <w:rsid w:val="00F64840"/>
    <w:rsid w:val="00F663F5"/>
    <w:rsid w:val="00F6696E"/>
    <w:rsid w:val="00F726D4"/>
    <w:rsid w:val="00F8216D"/>
    <w:rsid w:val="00F91230"/>
    <w:rsid w:val="00FA4130"/>
    <w:rsid w:val="00FB523A"/>
    <w:rsid w:val="00FC3BF4"/>
    <w:rsid w:val="00FE1FD6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1C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1E1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nhideWhenUsed/>
    <w:qFormat/>
    <w:rsid w:val="001C1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1C1E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C1E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C1E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1"/>
    <w:qFormat/>
    <w:rsid w:val="001C1E1B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1C1E1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C1E1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1C1E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1E1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C1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C1E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C1E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C1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C1E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C1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C1E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C1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1">
    <w:name w:val="Заголовок 6 Знак1"/>
    <w:link w:val="6"/>
    <w:locked/>
    <w:rsid w:val="001C1E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0"/>
    <w:link w:val="11"/>
    <w:rsid w:val="001C1E1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1C1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4"/>
    <w:locked/>
    <w:rsid w:val="001C1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rsid w:val="001C1E1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1C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1C1E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1C1E1B"/>
  </w:style>
  <w:style w:type="paragraph" w:styleId="21">
    <w:name w:val="Body Text 2"/>
    <w:basedOn w:val="a0"/>
    <w:link w:val="22"/>
    <w:rsid w:val="001C1E1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C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1C1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index 1"/>
    <w:basedOn w:val="a0"/>
    <w:next w:val="a0"/>
    <w:autoRedefine/>
    <w:semiHidden/>
    <w:rsid w:val="001C1E1B"/>
    <w:pPr>
      <w:ind w:left="240" w:hanging="240"/>
    </w:pPr>
  </w:style>
  <w:style w:type="paragraph" w:customStyle="1" w:styleId="a">
    <w:name w:val="ТЕХТ_маркир"/>
    <w:basedOn w:val="a0"/>
    <w:rsid w:val="001C1E1B"/>
    <w:pPr>
      <w:numPr>
        <w:numId w:val="1"/>
      </w:numPr>
      <w:jc w:val="both"/>
    </w:pPr>
  </w:style>
  <w:style w:type="paragraph" w:styleId="23">
    <w:name w:val="toc 2"/>
    <w:basedOn w:val="a0"/>
    <w:next w:val="a0"/>
    <w:autoRedefine/>
    <w:qFormat/>
    <w:rsid w:val="001C1E1B"/>
    <w:pPr>
      <w:ind w:left="240"/>
    </w:pPr>
  </w:style>
  <w:style w:type="paragraph" w:styleId="24">
    <w:name w:val="Body Text Indent 2"/>
    <w:basedOn w:val="a0"/>
    <w:link w:val="25"/>
    <w:rsid w:val="001C1E1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1C1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1"/>
    <w:link w:val="ad"/>
    <w:semiHidden/>
    <w:rsid w:val="001C1E1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rsid w:val="001C1E1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d"/>
    <w:uiPriority w:val="99"/>
    <w:semiHidden/>
    <w:rsid w:val="001C1E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rsid w:val="001C1E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1C1E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C1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D">
    <w:name w:val="Обычный/oD"/>
    <w:rsid w:val="001C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1C1E1B"/>
    <w:pPr>
      <w:ind w:firstLine="72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0"/>
    <w:rsid w:val="001C1E1B"/>
    <w:pPr>
      <w:jc w:val="center"/>
    </w:pPr>
    <w:rPr>
      <w:sz w:val="28"/>
      <w:szCs w:val="20"/>
    </w:rPr>
  </w:style>
  <w:style w:type="paragraph" w:styleId="af0">
    <w:name w:val="Block Text"/>
    <w:basedOn w:val="a0"/>
    <w:rsid w:val="001C1E1B"/>
    <w:pPr>
      <w:ind w:left="-284" w:right="-1475"/>
      <w:jc w:val="center"/>
    </w:pPr>
    <w:rPr>
      <w:sz w:val="28"/>
      <w:szCs w:val="20"/>
    </w:rPr>
  </w:style>
  <w:style w:type="paragraph" w:styleId="33">
    <w:name w:val="Body Text Indent 3"/>
    <w:basedOn w:val="a0"/>
    <w:link w:val="34"/>
    <w:rsid w:val="001C1E1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C1E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1C1E1B"/>
    <w:rPr>
      <w:color w:val="0000FF"/>
      <w:u w:val="single"/>
    </w:rPr>
  </w:style>
  <w:style w:type="paragraph" w:styleId="af2">
    <w:name w:val="Title"/>
    <w:basedOn w:val="a0"/>
    <w:link w:val="af3"/>
    <w:qFormat/>
    <w:rsid w:val="001C1E1B"/>
    <w:pPr>
      <w:jc w:val="center"/>
    </w:pPr>
    <w:rPr>
      <w:b/>
      <w:bCs/>
    </w:rPr>
  </w:style>
  <w:style w:type="character" w:customStyle="1" w:styleId="af3">
    <w:name w:val="Название Знак"/>
    <w:basedOn w:val="a1"/>
    <w:link w:val="af2"/>
    <w:rsid w:val="001C1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pt">
    <w:name w:val="Обычный + 14 pt"/>
    <w:basedOn w:val="a0"/>
    <w:rsid w:val="001C1E1B"/>
    <w:rPr>
      <w:sz w:val="28"/>
      <w:szCs w:val="20"/>
    </w:rPr>
  </w:style>
  <w:style w:type="paragraph" w:styleId="af4">
    <w:name w:val="List"/>
    <w:basedOn w:val="a0"/>
    <w:rsid w:val="001C1E1B"/>
    <w:pPr>
      <w:ind w:left="283" w:hanging="283"/>
    </w:pPr>
    <w:rPr>
      <w:rFonts w:ascii="New York" w:eastAsia="New York" w:hAnsi="New York"/>
      <w:sz w:val="20"/>
      <w:szCs w:val="20"/>
    </w:rPr>
  </w:style>
  <w:style w:type="paragraph" w:styleId="af5">
    <w:name w:val="List Bullet"/>
    <w:basedOn w:val="a0"/>
    <w:autoRedefine/>
    <w:rsid w:val="001C1E1B"/>
    <w:pPr>
      <w:ind w:left="-108" w:right="-108"/>
      <w:jc w:val="center"/>
    </w:pPr>
    <w:rPr>
      <w:szCs w:val="20"/>
    </w:rPr>
  </w:style>
  <w:style w:type="paragraph" w:styleId="af6">
    <w:name w:val="Plain Text"/>
    <w:basedOn w:val="a0"/>
    <w:link w:val="af7"/>
    <w:rsid w:val="001C1E1B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1C1E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caption"/>
    <w:basedOn w:val="a0"/>
    <w:next w:val="a0"/>
    <w:qFormat/>
    <w:rsid w:val="001C1E1B"/>
    <w:pPr>
      <w:jc w:val="center"/>
    </w:pPr>
    <w:rPr>
      <w:b/>
      <w:sz w:val="28"/>
      <w:szCs w:val="20"/>
    </w:rPr>
  </w:style>
  <w:style w:type="character" w:customStyle="1" w:styleId="af9">
    <w:name w:val="Текст примечания Знак"/>
    <w:basedOn w:val="a1"/>
    <w:link w:val="afa"/>
    <w:semiHidden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9"/>
    <w:semiHidden/>
    <w:rsid w:val="001C1E1B"/>
    <w:rPr>
      <w:sz w:val="20"/>
      <w:szCs w:val="20"/>
    </w:rPr>
  </w:style>
  <w:style w:type="character" w:customStyle="1" w:styleId="14">
    <w:name w:val="Текст примечания Знак1"/>
    <w:basedOn w:val="a1"/>
    <w:link w:val="afa"/>
    <w:uiPriority w:val="99"/>
    <w:semiHidden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semiHidden/>
    <w:rsid w:val="001C1E1B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1C1E1B"/>
    <w:rPr>
      <w:b/>
      <w:bCs/>
    </w:rPr>
  </w:style>
  <w:style w:type="character" w:customStyle="1" w:styleId="15">
    <w:name w:val="Тема примечания Знак1"/>
    <w:basedOn w:val="14"/>
    <w:link w:val="afc"/>
    <w:uiPriority w:val="99"/>
    <w:semiHidden/>
    <w:rsid w:val="001C1E1B"/>
    <w:rPr>
      <w:b/>
      <w:bCs/>
    </w:rPr>
  </w:style>
  <w:style w:type="paragraph" w:customStyle="1" w:styleId="ConsPlusNonformat">
    <w:name w:val="ConsPlusNonformat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C1E1B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FollowedHyperlink"/>
    <w:rsid w:val="001C1E1B"/>
    <w:rPr>
      <w:color w:val="800080"/>
      <w:u w:val="single"/>
    </w:rPr>
  </w:style>
  <w:style w:type="paragraph" w:styleId="HTML">
    <w:name w:val="HTML Preformatted"/>
    <w:basedOn w:val="a0"/>
    <w:link w:val="HTML0"/>
    <w:unhideWhenUsed/>
    <w:rsid w:val="001C1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C1E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1C1E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0"/>
    <w:link w:val="aff"/>
    <w:semiHidden/>
    <w:rsid w:val="001C1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1"/>
    <w:link w:val="aff0"/>
    <w:uiPriority w:val="99"/>
    <w:semiHidden/>
    <w:rsid w:val="001C1E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3">
    <w:name w:val="FR3"/>
    <w:uiPriority w:val="99"/>
    <w:rsid w:val="001C1E1B"/>
    <w:pPr>
      <w:widowControl w:val="0"/>
      <w:snapToGrid w:val="0"/>
      <w:spacing w:before="100"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7">
    <w:name w:val="Обычный1"/>
    <w:rsid w:val="001C1E1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Heading5Char">
    <w:name w:val="Heading 5 Char"/>
    <w:locked/>
    <w:rsid w:val="001C1E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0"/>
    <w:rsid w:val="001C1E1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0"/>
    <w:rsid w:val="001C1E1B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6">
    <w:name w:val="Font Style16"/>
    <w:rsid w:val="001C1E1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C1E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0"/>
    <w:rsid w:val="001C1E1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0"/>
    <w:uiPriority w:val="99"/>
    <w:rsid w:val="001C1E1B"/>
    <w:pPr>
      <w:widowControl w:val="0"/>
      <w:autoSpaceDE w:val="0"/>
      <w:autoSpaceDN w:val="0"/>
      <w:adjustRightInd w:val="0"/>
      <w:spacing w:line="278" w:lineRule="exact"/>
      <w:ind w:hanging="216"/>
      <w:jc w:val="both"/>
    </w:pPr>
  </w:style>
  <w:style w:type="paragraph" w:customStyle="1" w:styleId="Style3">
    <w:name w:val="Style3"/>
    <w:basedOn w:val="a0"/>
    <w:rsid w:val="001C1E1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1C1E1B"/>
    <w:pPr>
      <w:widowControl w:val="0"/>
      <w:autoSpaceDE w:val="0"/>
      <w:autoSpaceDN w:val="0"/>
      <w:adjustRightInd w:val="0"/>
      <w:spacing w:line="276" w:lineRule="exact"/>
      <w:ind w:hanging="216"/>
      <w:jc w:val="both"/>
    </w:pPr>
  </w:style>
  <w:style w:type="paragraph" w:customStyle="1" w:styleId="Style7">
    <w:name w:val="Style7"/>
    <w:basedOn w:val="a0"/>
    <w:uiPriority w:val="99"/>
    <w:rsid w:val="001C1E1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1C1E1B"/>
    <w:rPr>
      <w:rFonts w:ascii="Times New Roman" w:hAnsi="Times New Roman" w:cs="Times New Roman"/>
      <w:smallCaps/>
      <w:sz w:val="24"/>
      <w:szCs w:val="24"/>
    </w:rPr>
  </w:style>
  <w:style w:type="character" w:customStyle="1" w:styleId="120">
    <w:name w:val="Знак Знак12"/>
    <w:rsid w:val="001C1E1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0">
    <w:name w:val="Знак Знак11"/>
    <w:rsid w:val="001C1E1B"/>
    <w:rPr>
      <w:b/>
      <w:bCs/>
      <w:iCs/>
      <w:sz w:val="24"/>
      <w:szCs w:val="24"/>
      <w:lang w:val="ru-RU" w:eastAsia="en-US" w:bidi="ar-SA"/>
    </w:rPr>
  </w:style>
  <w:style w:type="character" w:customStyle="1" w:styleId="100">
    <w:name w:val="Знак Знак10"/>
    <w:rsid w:val="001C1E1B"/>
    <w:rPr>
      <w:rFonts w:cs="Arial"/>
      <w:sz w:val="24"/>
      <w:szCs w:val="26"/>
      <w:lang w:val="ru-RU" w:eastAsia="ru-RU" w:bidi="ar-SA"/>
    </w:rPr>
  </w:style>
  <w:style w:type="character" w:customStyle="1" w:styleId="91">
    <w:name w:val="Знак Знак9"/>
    <w:rsid w:val="001C1E1B"/>
    <w:rPr>
      <w:bCs/>
      <w:sz w:val="24"/>
      <w:szCs w:val="28"/>
      <w:lang w:val="ru-RU" w:eastAsia="en-US" w:bidi="ar-SA"/>
    </w:rPr>
  </w:style>
  <w:style w:type="character" w:customStyle="1" w:styleId="81">
    <w:name w:val="Знак Знак8"/>
    <w:rsid w:val="001C1E1B"/>
    <w:rPr>
      <w:rFonts w:eastAsia="Calibri"/>
      <w:sz w:val="24"/>
      <w:szCs w:val="24"/>
      <w:lang w:val="ru-RU" w:eastAsia="en-US" w:bidi="ar-SA"/>
    </w:rPr>
  </w:style>
  <w:style w:type="character" w:customStyle="1" w:styleId="71">
    <w:name w:val="Знак Знак7"/>
    <w:rsid w:val="001C1E1B"/>
    <w:rPr>
      <w:rFonts w:eastAsia="Calibri"/>
      <w:sz w:val="24"/>
      <w:szCs w:val="24"/>
      <w:lang w:val="ru-RU" w:eastAsia="en-US" w:bidi="ar-SA"/>
    </w:rPr>
  </w:style>
  <w:style w:type="paragraph" w:styleId="18">
    <w:name w:val="toc 1"/>
    <w:basedOn w:val="a0"/>
    <w:next w:val="a0"/>
    <w:autoRedefine/>
    <w:unhideWhenUsed/>
    <w:qFormat/>
    <w:rsid w:val="001C1E1B"/>
    <w:pPr>
      <w:tabs>
        <w:tab w:val="left" w:pos="360"/>
        <w:tab w:val="left" w:pos="1100"/>
        <w:tab w:val="right" w:leader="dot" w:pos="9639"/>
      </w:tabs>
      <w:ind w:right="-21"/>
    </w:pPr>
    <w:rPr>
      <w:noProof/>
      <w:szCs w:val="22"/>
      <w:lang w:eastAsia="en-US"/>
    </w:rPr>
  </w:style>
  <w:style w:type="paragraph" w:styleId="aff1">
    <w:name w:val="Normal Indent"/>
    <w:basedOn w:val="a0"/>
    <w:rsid w:val="001C1E1B"/>
    <w:pPr>
      <w:spacing w:line="360" w:lineRule="auto"/>
      <w:ind w:firstLine="709"/>
      <w:jc w:val="both"/>
    </w:pPr>
    <w:rPr>
      <w:rFonts w:eastAsia="MS Mincho"/>
      <w:lang w:eastAsia="ja-JP"/>
    </w:rPr>
  </w:style>
  <w:style w:type="paragraph" w:customStyle="1" w:styleId="aff2">
    <w:name w:val="Список ДП"/>
    <w:basedOn w:val="a0"/>
    <w:rsid w:val="001C1E1B"/>
    <w:pPr>
      <w:tabs>
        <w:tab w:val="num" w:pos="851"/>
      </w:tabs>
      <w:spacing w:before="40"/>
      <w:ind w:left="851" w:hanging="311"/>
      <w:jc w:val="both"/>
    </w:pPr>
  </w:style>
  <w:style w:type="paragraph" w:customStyle="1" w:styleId="aff3">
    <w:name w:val="!ВП_Абз_Отст"/>
    <w:basedOn w:val="a0"/>
    <w:rsid w:val="001C1E1B"/>
    <w:pPr>
      <w:spacing w:line="360" w:lineRule="auto"/>
      <w:ind w:firstLine="567"/>
      <w:jc w:val="both"/>
    </w:pPr>
    <w:rPr>
      <w:sz w:val="28"/>
    </w:rPr>
  </w:style>
  <w:style w:type="paragraph" w:customStyle="1" w:styleId="aff4">
    <w:name w:val="Подпись рисунка"/>
    <w:next w:val="a0"/>
    <w:rsid w:val="001C1E1B"/>
    <w:pPr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aff5">
    <w:name w:val="!ВП_Абз_Осн"/>
    <w:basedOn w:val="a0"/>
    <w:rsid w:val="001C1E1B"/>
    <w:pPr>
      <w:spacing w:line="360" w:lineRule="auto"/>
    </w:pPr>
    <w:rPr>
      <w:sz w:val="28"/>
    </w:rPr>
  </w:style>
  <w:style w:type="paragraph" w:styleId="aff6">
    <w:name w:val="TOC Heading"/>
    <w:basedOn w:val="1"/>
    <w:next w:val="a0"/>
    <w:qFormat/>
    <w:rsid w:val="001C1E1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7">
    <w:name w:val="нормальный таймс"/>
    <w:basedOn w:val="a6"/>
    <w:rsid w:val="001C1E1B"/>
    <w:pPr>
      <w:spacing w:before="120" w:after="0"/>
      <w:ind w:left="851" w:right="312" w:firstLine="425"/>
      <w:jc w:val="both"/>
    </w:pPr>
    <w:rPr>
      <w:sz w:val="28"/>
      <w:szCs w:val="20"/>
    </w:rPr>
  </w:style>
  <w:style w:type="paragraph" w:customStyle="1" w:styleId="aff8">
    <w:name w:val="!ВП_Табл_Осн"/>
    <w:basedOn w:val="a0"/>
    <w:rsid w:val="001C1E1B"/>
    <w:pPr>
      <w:framePr w:hSpace="181" w:wrap="around" w:vAnchor="text" w:hAnchor="text" w:xAlign="center" w:y="1"/>
      <w:suppressOverlap/>
    </w:pPr>
    <w:rPr>
      <w:sz w:val="22"/>
      <w:szCs w:val="28"/>
    </w:rPr>
  </w:style>
  <w:style w:type="paragraph" w:customStyle="1" w:styleId="heading">
    <w:name w:val="heading"/>
    <w:basedOn w:val="a0"/>
    <w:rsid w:val="001C1E1B"/>
    <w:pPr>
      <w:spacing w:before="100" w:beforeAutospacing="1" w:after="100" w:afterAutospacing="1"/>
    </w:pPr>
  </w:style>
  <w:style w:type="paragraph" w:customStyle="1" w:styleId="aff9">
    <w:name w:val="Обычный первый"/>
    <w:basedOn w:val="a0"/>
    <w:rsid w:val="001C1E1B"/>
    <w:pPr>
      <w:ind w:firstLine="425"/>
      <w:jc w:val="both"/>
    </w:pPr>
    <w:rPr>
      <w:sz w:val="28"/>
      <w:szCs w:val="20"/>
    </w:rPr>
  </w:style>
  <w:style w:type="character" w:customStyle="1" w:styleId="130">
    <w:name w:val="Знак Знак13"/>
    <w:rsid w:val="001C1E1B"/>
    <w:rPr>
      <w:sz w:val="24"/>
      <w:szCs w:val="24"/>
      <w:lang w:val="ru-RU" w:eastAsia="ru-RU" w:bidi="ar-SA"/>
    </w:rPr>
  </w:style>
  <w:style w:type="paragraph" w:customStyle="1" w:styleId="-13pt01">
    <w:name w:val="Стиль Список- + 13 pt уплотненный на  01 пт"/>
    <w:next w:val="a0"/>
    <w:rsid w:val="001C1E1B"/>
    <w:pPr>
      <w:tabs>
        <w:tab w:val="left" w:pos="284"/>
        <w:tab w:val="num" w:pos="784"/>
      </w:tabs>
      <w:spacing w:after="0" w:line="240" w:lineRule="auto"/>
      <w:ind w:left="784" w:hanging="360"/>
    </w:pPr>
    <w:rPr>
      <w:rFonts w:ascii="Times New Roman" w:eastAsia="Times New Roman" w:hAnsi="Times New Roman" w:cs="Times New Roman"/>
      <w:spacing w:val="-2"/>
      <w:sz w:val="26"/>
      <w:szCs w:val="20"/>
      <w:lang w:eastAsia="ru-RU"/>
    </w:rPr>
  </w:style>
  <w:style w:type="paragraph" w:customStyle="1" w:styleId="affa">
    <w:name w:val="Список Главный"/>
    <w:basedOn w:val="-13pt01"/>
    <w:rsid w:val="001C1E1B"/>
    <w:pPr>
      <w:tabs>
        <w:tab w:val="clear" w:pos="284"/>
      </w:tabs>
      <w:jc w:val="both"/>
    </w:pPr>
    <w:rPr>
      <w:szCs w:val="25"/>
    </w:rPr>
  </w:style>
  <w:style w:type="paragraph" w:customStyle="1" w:styleId="MHTabellentext10">
    <w:name w:val="MH_Tabellentext_10"/>
    <w:basedOn w:val="a0"/>
    <w:rsid w:val="001C1E1B"/>
    <w:pPr>
      <w:tabs>
        <w:tab w:val="left" w:pos="1418"/>
      </w:tabs>
      <w:suppressAutoHyphens/>
    </w:pPr>
    <w:rPr>
      <w:rFonts w:ascii="Arial" w:hAnsi="Arial"/>
      <w:sz w:val="20"/>
      <w:szCs w:val="20"/>
      <w:lang w:val="de-DE" w:eastAsia="de-DE"/>
    </w:rPr>
  </w:style>
  <w:style w:type="paragraph" w:customStyle="1" w:styleId="ConsNormal">
    <w:name w:val="ConsNormal"/>
    <w:rsid w:val="001C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b">
    <w:name w:val="Normal (Web)"/>
    <w:basedOn w:val="a0"/>
    <w:uiPriority w:val="99"/>
    <w:rsid w:val="001C1E1B"/>
    <w:pPr>
      <w:spacing w:before="100" w:beforeAutospacing="1" w:after="100" w:afterAutospacing="1"/>
    </w:pPr>
  </w:style>
  <w:style w:type="paragraph" w:customStyle="1" w:styleId="ConsNonformat">
    <w:name w:val="ConsNonformat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1"/>
    <w:rsid w:val="001C1E1B"/>
  </w:style>
  <w:style w:type="character" w:customStyle="1" w:styleId="rvts7">
    <w:name w:val="rvts7"/>
    <w:basedOn w:val="a1"/>
    <w:rsid w:val="001C1E1B"/>
  </w:style>
  <w:style w:type="character" w:customStyle="1" w:styleId="affc">
    <w:name w:val="Текст сноски Знак"/>
    <w:basedOn w:val="a1"/>
    <w:link w:val="affd"/>
    <w:semiHidden/>
    <w:rsid w:val="001C1E1B"/>
    <w:rPr>
      <w:rFonts w:ascii="Times New Roman" w:eastAsia="Calibri" w:hAnsi="Times New Roman" w:cs="Times New Roman"/>
      <w:sz w:val="20"/>
      <w:szCs w:val="20"/>
    </w:rPr>
  </w:style>
  <w:style w:type="paragraph" w:styleId="affd">
    <w:name w:val="footnote text"/>
    <w:basedOn w:val="a0"/>
    <w:link w:val="affc"/>
    <w:semiHidden/>
    <w:unhideWhenUsed/>
    <w:rsid w:val="001C1E1B"/>
    <w:pPr>
      <w:spacing w:before="12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19">
    <w:name w:val="Текст сноски Знак1"/>
    <w:basedOn w:val="a1"/>
    <w:link w:val="affd"/>
    <w:uiPriority w:val="99"/>
    <w:semiHidden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1"/>
    <w:link w:val="afff"/>
    <w:semiHidden/>
    <w:rsid w:val="001C1E1B"/>
    <w:rPr>
      <w:rFonts w:ascii="Times New Roman" w:eastAsia="Calibri" w:hAnsi="Times New Roman" w:cs="Times New Roman"/>
      <w:sz w:val="20"/>
      <w:szCs w:val="20"/>
    </w:rPr>
  </w:style>
  <w:style w:type="paragraph" w:styleId="afff">
    <w:name w:val="endnote text"/>
    <w:basedOn w:val="a0"/>
    <w:link w:val="affe"/>
    <w:semiHidden/>
    <w:unhideWhenUsed/>
    <w:rsid w:val="001C1E1B"/>
    <w:pPr>
      <w:spacing w:before="12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link w:val="afff"/>
    <w:uiPriority w:val="99"/>
    <w:semiHidden/>
    <w:rsid w:val="001C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Стиль Нумерованный + (латиница) Times New Roman"/>
    <w:basedOn w:val="a0"/>
    <w:rsid w:val="001C1E1B"/>
    <w:pPr>
      <w:tabs>
        <w:tab w:val="left" w:pos="1247"/>
        <w:tab w:val="num" w:pos="1429"/>
      </w:tabs>
      <w:spacing w:line="360" w:lineRule="auto"/>
      <w:ind w:left="1069" w:hanging="360"/>
      <w:jc w:val="both"/>
    </w:pPr>
    <w:rPr>
      <w:rFonts w:eastAsia="MS Mincho"/>
    </w:rPr>
  </w:style>
  <w:style w:type="paragraph" w:customStyle="1" w:styleId="1b">
    <w:name w:val="Стиль По ширине Перед:  1 пт Междустр.интервал:  полуторный"/>
    <w:basedOn w:val="a0"/>
    <w:rsid w:val="001C1E1B"/>
    <w:pPr>
      <w:tabs>
        <w:tab w:val="num" w:pos="720"/>
        <w:tab w:val="left" w:pos="1247"/>
      </w:tabs>
      <w:spacing w:line="360" w:lineRule="auto"/>
      <w:ind w:left="720" w:hanging="360"/>
      <w:jc w:val="both"/>
    </w:pPr>
    <w:rPr>
      <w:szCs w:val="20"/>
      <w:lang w:eastAsia="ja-JP"/>
    </w:rPr>
  </w:style>
  <w:style w:type="paragraph" w:customStyle="1" w:styleId="501">
    <w:name w:val="Стиль Обычный многоуровневый + Слева:  5 мм Первая строка:  0 мм ...1"/>
    <w:basedOn w:val="a0"/>
    <w:rsid w:val="001C1E1B"/>
    <w:pPr>
      <w:spacing w:line="360" w:lineRule="auto"/>
      <w:jc w:val="both"/>
    </w:pPr>
    <w:rPr>
      <w:rFonts w:eastAsia="MS Mincho"/>
      <w:color w:val="000000"/>
      <w:spacing w:val="8"/>
    </w:rPr>
  </w:style>
  <w:style w:type="paragraph" w:customStyle="1" w:styleId="afff0">
    <w:name w:val="Нумерованный"/>
    <w:basedOn w:val="a0"/>
    <w:rsid w:val="001C1E1B"/>
    <w:pPr>
      <w:widowControl w:val="0"/>
      <w:tabs>
        <w:tab w:val="num" w:pos="1135"/>
      </w:tabs>
      <w:adjustRightInd w:val="0"/>
      <w:spacing w:line="360" w:lineRule="auto"/>
      <w:ind w:left="1135" w:hanging="567"/>
      <w:jc w:val="both"/>
      <w:textAlignment w:val="baseline"/>
    </w:pPr>
    <w:rPr>
      <w:rFonts w:ascii="Arial" w:hAnsi="Arial"/>
    </w:rPr>
  </w:style>
  <w:style w:type="character" w:customStyle="1" w:styleId="5010">
    <w:name w:val="Стиль Обычный многоуровневый + Слева:  5 мм Первая строка:  0 мм ...1 Знак"/>
    <w:rsid w:val="001C1E1B"/>
    <w:rPr>
      <w:rFonts w:eastAsia="MS Mincho"/>
      <w:color w:val="000000"/>
      <w:spacing w:val="8"/>
      <w:sz w:val="24"/>
      <w:szCs w:val="24"/>
      <w:lang w:val="ru-RU" w:eastAsia="ru-RU" w:bidi="ar-SA"/>
    </w:rPr>
  </w:style>
  <w:style w:type="paragraph" w:customStyle="1" w:styleId="Example">
    <w:name w:val="Example"/>
    <w:basedOn w:val="a0"/>
    <w:autoRedefine/>
    <w:rsid w:val="001C1E1B"/>
    <w:pPr>
      <w:shd w:val="clear" w:color="auto" w:fill="FFFF99"/>
      <w:tabs>
        <w:tab w:val="center" w:pos="4678"/>
        <w:tab w:val="right" w:pos="9923"/>
      </w:tabs>
      <w:spacing w:before="60"/>
    </w:pPr>
    <w:rPr>
      <w:rFonts w:ascii="Arial" w:eastAsia="MS Mincho" w:hAnsi="Arial"/>
      <w:iCs/>
      <w:color w:val="FF0000"/>
      <w:sz w:val="20"/>
      <w:szCs w:val="22"/>
      <w:lang w:eastAsia="en-US"/>
    </w:rPr>
  </w:style>
  <w:style w:type="paragraph" w:customStyle="1" w:styleId="End">
    <w:name w:val="End"/>
    <w:basedOn w:val="a0"/>
    <w:rsid w:val="001C1E1B"/>
    <w:pPr>
      <w:jc w:val="both"/>
    </w:pPr>
    <w:rPr>
      <w:rFonts w:ascii="Tahoma" w:eastAsia="MS Mincho" w:hAnsi="Tahoma" w:cs="Tahoma"/>
      <w:sz w:val="2"/>
      <w:szCs w:val="2"/>
    </w:rPr>
  </w:style>
  <w:style w:type="paragraph" w:customStyle="1" w:styleId="afff1">
    <w:name w:val="Обычный фирм"/>
    <w:basedOn w:val="a0"/>
    <w:rsid w:val="001C1E1B"/>
    <w:pPr>
      <w:spacing w:line="360" w:lineRule="auto"/>
      <w:ind w:left="284"/>
    </w:pPr>
    <w:rPr>
      <w:rFonts w:ascii="EuropeExt08" w:eastAsia="MS Mincho" w:hAnsi="EuropeExt08"/>
    </w:rPr>
  </w:style>
  <w:style w:type="paragraph" w:customStyle="1" w:styleId="0">
    <w:name w:val="Стиль Название  + Слева:  0 мм"/>
    <w:basedOn w:val="a0"/>
    <w:rsid w:val="001C1E1B"/>
    <w:pPr>
      <w:spacing w:before="120" w:after="120" w:line="360" w:lineRule="auto"/>
      <w:jc w:val="center"/>
    </w:pPr>
    <w:rPr>
      <w:rFonts w:ascii="Arial" w:eastAsia="MS Mincho" w:hAnsi="Arial"/>
      <w:b/>
      <w:bCs/>
      <w:sz w:val="32"/>
      <w:szCs w:val="20"/>
    </w:rPr>
  </w:style>
  <w:style w:type="paragraph" w:customStyle="1" w:styleId="NoteNum">
    <w:name w:val="NoteNum"/>
    <w:basedOn w:val="a0"/>
    <w:rsid w:val="001C1E1B"/>
    <w:pPr>
      <w:spacing w:before="120"/>
      <w:ind w:left="397" w:hanging="397"/>
      <w:jc w:val="both"/>
    </w:pPr>
    <w:rPr>
      <w:rFonts w:ascii="Arial" w:hAnsi="Arial"/>
      <w:snapToGrid w:val="0"/>
      <w:sz w:val="18"/>
      <w:szCs w:val="20"/>
      <w:lang w:val="en-US"/>
    </w:rPr>
  </w:style>
  <w:style w:type="paragraph" w:customStyle="1" w:styleId="Text">
    <w:name w:val="Text"/>
    <w:basedOn w:val="a0"/>
    <w:rsid w:val="001C1E1B"/>
    <w:pPr>
      <w:spacing w:before="240"/>
      <w:jc w:val="both"/>
    </w:pPr>
    <w:rPr>
      <w:rFonts w:ascii="Arial" w:hAnsi="Arial"/>
      <w:snapToGrid w:val="0"/>
      <w:sz w:val="20"/>
      <w:szCs w:val="20"/>
      <w:lang w:val="en-US"/>
    </w:rPr>
  </w:style>
  <w:style w:type="paragraph" w:customStyle="1" w:styleId="502">
    <w:name w:val="Стиль Стиль Обычный многоуровневый + Слева:  5 мм Первая строка:  0...2"/>
    <w:basedOn w:val="a0"/>
    <w:rsid w:val="001C1E1B"/>
    <w:pPr>
      <w:tabs>
        <w:tab w:val="left" w:pos="1247"/>
      </w:tabs>
      <w:spacing w:line="360" w:lineRule="auto"/>
      <w:jc w:val="both"/>
    </w:pPr>
    <w:rPr>
      <w:szCs w:val="20"/>
      <w:lang w:eastAsia="ja-JP"/>
    </w:rPr>
  </w:style>
  <w:style w:type="paragraph" w:customStyle="1" w:styleId="161818">
    <w:name w:val="Стиль 16 пт полужирный По центру Перед:  18 пт После:  18 пт М..."/>
    <w:basedOn w:val="a0"/>
    <w:next w:val="aff1"/>
    <w:rsid w:val="001C1E1B"/>
    <w:pPr>
      <w:spacing w:before="360" w:after="360" w:line="360" w:lineRule="auto"/>
      <w:jc w:val="center"/>
    </w:pPr>
    <w:rPr>
      <w:b/>
      <w:bCs/>
      <w:sz w:val="32"/>
      <w:szCs w:val="20"/>
      <w:lang w:eastAsia="ja-JP"/>
    </w:rPr>
  </w:style>
  <w:style w:type="paragraph" w:customStyle="1" w:styleId="afff2">
    <w:name w:val="Стиль нумерация третьего уровня"/>
    <w:basedOn w:val="a0"/>
    <w:rsid w:val="001C1E1B"/>
    <w:pPr>
      <w:tabs>
        <w:tab w:val="left" w:pos="1260"/>
      </w:tabs>
      <w:spacing w:line="360" w:lineRule="auto"/>
      <w:jc w:val="both"/>
    </w:pPr>
    <w:rPr>
      <w:rFonts w:eastAsia="MS Mincho"/>
      <w:lang w:eastAsia="ja-JP"/>
    </w:rPr>
  </w:style>
  <w:style w:type="paragraph" w:customStyle="1" w:styleId="afff3">
    <w:name w:val="Стиль нумерация второго уровня"/>
    <w:basedOn w:val="501"/>
    <w:rsid w:val="001C1E1B"/>
    <w:rPr>
      <w:spacing w:val="0"/>
    </w:rPr>
  </w:style>
  <w:style w:type="paragraph" w:customStyle="1" w:styleId="Default">
    <w:name w:val="Default"/>
    <w:rsid w:val="001C1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0">
    <w:name w:val="TEXT"/>
    <w:basedOn w:val="a0"/>
    <w:rsid w:val="001C1E1B"/>
    <w:pPr>
      <w:overflowPunct w:val="0"/>
      <w:autoSpaceDE w:val="0"/>
      <w:autoSpaceDN w:val="0"/>
      <w:adjustRightInd w:val="0"/>
      <w:spacing w:before="60" w:after="60"/>
      <w:ind w:firstLine="540"/>
      <w:jc w:val="both"/>
      <w:textAlignment w:val="baseline"/>
    </w:pPr>
    <w:rPr>
      <w:szCs w:val="20"/>
    </w:rPr>
  </w:style>
  <w:style w:type="paragraph" w:customStyle="1" w:styleId="26">
    <w:name w:val="2"/>
    <w:basedOn w:val="a0"/>
    <w:rsid w:val="001C1E1B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qFormat/>
    <w:rsid w:val="001C1E1B"/>
    <w:rPr>
      <w:i/>
      <w:iCs/>
    </w:rPr>
  </w:style>
  <w:style w:type="paragraph" w:customStyle="1" w:styleId="Style12">
    <w:name w:val="Style12"/>
    <w:basedOn w:val="a0"/>
    <w:rsid w:val="001C1E1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rsid w:val="001C1E1B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1C1E1B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a0"/>
    <w:rsid w:val="001C1E1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6">
    <w:name w:val="Style76"/>
    <w:basedOn w:val="a0"/>
    <w:rsid w:val="001C1E1B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0"/>
    <w:rsid w:val="001C1E1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81">
    <w:name w:val="Style81"/>
    <w:basedOn w:val="a0"/>
    <w:rsid w:val="001C1E1B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rsid w:val="001C1E1B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92">
    <w:name w:val="Font Style92"/>
    <w:rsid w:val="001C1E1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3">
    <w:name w:val="Font Style93"/>
    <w:rsid w:val="001C1E1B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1C1E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8">
    <w:name w:val="Font Style98"/>
    <w:rsid w:val="001C1E1B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rsid w:val="001C1E1B"/>
    <w:rPr>
      <w:rFonts w:ascii="Times New Roman" w:hAnsi="Times New Roman" w:cs="Times New Roman"/>
      <w:sz w:val="18"/>
      <w:szCs w:val="18"/>
    </w:rPr>
  </w:style>
  <w:style w:type="paragraph" w:customStyle="1" w:styleId="spisok1">
    <w:name w:val="spisok1"/>
    <w:basedOn w:val="a0"/>
    <w:rsid w:val="001C1E1B"/>
    <w:pPr>
      <w:spacing w:before="45" w:after="45" w:line="300" w:lineRule="atLeast"/>
      <w:ind w:left="15" w:right="15"/>
      <w:jc w:val="both"/>
    </w:pPr>
    <w:rPr>
      <w:rFonts w:ascii="Arial" w:hAnsi="Arial" w:cs="Arial"/>
      <w:color w:val="000000"/>
      <w:sz w:val="21"/>
      <w:szCs w:val="21"/>
    </w:rPr>
  </w:style>
  <w:style w:type="character" w:styleId="afff5">
    <w:name w:val="Strong"/>
    <w:qFormat/>
    <w:rsid w:val="001C1E1B"/>
    <w:rPr>
      <w:b/>
      <w:bCs/>
    </w:rPr>
  </w:style>
  <w:style w:type="character" w:customStyle="1" w:styleId="BodyTextChar">
    <w:name w:val="Body Text Char"/>
    <w:locked/>
    <w:rsid w:val="001C1E1B"/>
    <w:rPr>
      <w:sz w:val="24"/>
      <w:szCs w:val="24"/>
      <w:lang w:val="ru-RU" w:eastAsia="ru-RU" w:bidi="ar-SA"/>
    </w:rPr>
  </w:style>
  <w:style w:type="character" w:customStyle="1" w:styleId="230">
    <w:name w:val="Знак Знак23"/>
    <w:rsid w:val="001C1E1B"/>
    <w:rPr>
      <w:sz w:val="28"/>
      <w:szCs w:val="24"/>
      <w:lang w:val="ru-RU" w:eastAsia="ru-RU" w:bidi="ar-SA"/>
    </w:rPr>
  </w:style>
  <w:style w:type="character" w:customStyle="1" w:styleId="FontStyle12">
    <w:name w:val="Font Style12"/>
    <w:rsid w:val="001C1E1B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1C1E1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9">
    <w:name w:val="Style29"/>
    <w:basedOn w:val="a0"/>
    <w:rsid w:val="001C1E1B"/>
    <w:pPr>
      <w:widowControl w:val="0"/>
      <w:autoSpaceDE w:val="0"/>
      <w:autoSpaceDN w:val="0"/>
      <w:adjustRightInd w:val="0"/>
    </w:pPr>
  </w:style>
  <w:style w:type="character" w:customStyle="1" w:styleId="BodyTextIndentChar">
    <w:name w:val="Body Text Indent Char"/>
    <w:locked/>
    <w:rsid w:val="001C1E1B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basedOn w:val="a1"/>
    <w:locked/>
    <w:rsid w:val="001C1E1B"/>
    <w:rPr>
      <w:rFonts w:cs="Times New Roman"/>
      <w:b/>
      <w:sz w:val="24"/>
    </w:rPr>
  </w:style>
  <w:style w:type="character" w:customStyle="1" w:styleId="BodyTextIndentChar1">
    <w:name w:val="Body Text Indent Char1"/>
    <w:basedOn w:val="a1"/>
    <w:locked/>
    <w:rsid w:val="001C1E1B"/>
    <w:rPr>
      <w:rFonts w:cs="Times New Roman"/>
      <w:sz w:val="24"/>
      <w:szCs w:val="24"/>
    </w:rPr>
  </w:style>
  <w:style w:type="character" w:customStyle="1" w:styleId="Heading5Char1">
    <w:name w:val="Heading 5 Char1"/>
    <w:basedOn w:val="a1"/>
    <w:locked/>
    <w:rsid w:val="001C1E1B"/>
    <w:rPr>
      <w:rFonts w:cs="Times New Roman"/>
      <w:b/>
      <w:bCs/>
      <w:i/>
      <w:iCs/>
      <w:sz w:val="26"/>
      <w:szCs w:val="26"/>
    </w:rPr>
  </w:style>
  <w:style w:type="paragraph" w:customStyle="1" w:styleId="ConsCell">
    <w:name w:val="ConsCell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0"/>
    <w:rsid w:val="001C1E1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8">
    <w:name w:val="Font Style148"/>
    <w:basedOn w:val="a1"/>
    <w:rsid w:val="001C1E1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1"/>
    <w:rsid w:val="001C1E1B"/>
    <w:rPr>
      <w:rFonts w:ascii="Times New Roman" w:hAnsi="Times New Roman" w:cs="Times New Roman"/>
      <w:sz w:val="38"/>
      <w:szCs w:val="38"/>
    </w:rPr>
  </w:style>
  <w:style w:type="character" w:customStyle="1" w:styleId="FontStyle17">
    <w:name w:val="Font Style17"/>
    <w:basedOn w:val="a1"/>
    <w:rsid w:val="001C1E1B"/>
    <w:rPr>
      <w:rFonts w:ascii="Times New Roman" w:hAnsi="Times New Roman" w:cs="Times New Roman"/>
      <w:sz w:val="26"/>
      <w:szCs w:val="26"/>
    </w:rPr>
  </w:style>
  <w:style w:type="paragraph" w:customStyle="1" w:styleId="1c">
    <w:name w:val="Абзац списка1"/>
    <w:basedOn w:val="a0"/>
    <w:qFormat/>
    <w:rsid w:val="001C1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C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9Char">
    <w:name w:val="Heading 9 Char"/>
    <w:basedOn w:val="a1"/>
    <w:locked/>
    <w:rsid w:val="001C1E1B"/>
    <w:rPr>
      <w:rFonts w:ascii="Arial" w:hAnsi="Arial" w:cs="Arial"/>
      <w:lang w:eastAsia="ru-RU"/>
    </w:rPr>
  </w:style>
  <w:style w:type="character" w:customStyle="1" w:styleId="FontStyle22">
    <w:name w:val="Font Style22"/>
    <w:basedOn w:val="a1"/>
    <w:uiPriority w:val="99"/>
    <w:rsid w:val="001C1E1B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1"/>
    <w:uiPriority w:val="99"/>
    <w:rsid w:val="001C1E1B"/>
    <w:rPr>
      <w:rFonts w:ascii="Times New Roman" w:hAnsi="Times New Roman" w:cs="Times New Roman"/>
      <w:b/>
      <w:bCs/>
      <w:sz w:val="18"/>
      <w:szCs w:val="18"/>
    </w:rPr>
  </w:style>
  <w:style w:type="character" w:customStyle="1" w:styleId="afff6">
    <w:name w:val="Основной текст_"/>
    <w:basedOn w:val="a1"/>
    <w:link w:val="92"/>
    <w:rsid w:val="001C1E1B"/>
    <w:rPr>
      <w:sz w:val="23"/>
      <w:szCs w:val="23"/>
      <w:shd w:val="clear" w:color="auto" w:fill="FFFFFF"/>
    </w:rPr>
  </w:style>
  <w:style w:type="paragraph" w:customStyle="1" w:styleId="92">
    <w:name w:val="Основной текст9"/>
    <w:basedOn w:val="a0"/>
    <w:link w:val="afff6"/>
    <w:rsid w:val="001C1E1B"/>
    <w:pPr>
      <w:shd w:val="clear" w:color="auto" w:fill="FFFFFF"/>
      <w:spacing w:before="1440" w:after="60" w:line="0" w:lineRule="atLeast"/>
      <w:ind w:hanging="4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5pt">
    <w:name w:val="Основной текст + 8;5 pt"/>
    <w:basedOn w:val="afff6"/>
    <w:rsid w:val="001C1E1B"/>
    <w:rPr>
      <w:sz w:val="17"/>
      <w:szCs w:val="17"/>
    </w:rPr>
  </w:style>
  <w:style w:type="paragraph" w:customStyle="1" w:styleId="Normal11">
    <w:name w:val="Normal11"/>
    <w:uiPriority w:val="99"/>
    <w:rsid w:val="001C1E1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tyle17">
    <w:name w:val="Style17"/>
    <w:basedOn w:val="a0"/>
    <w:uiPriority w:val="99"/>
    <w:rsid w:val="001C1E1B"/>
    <w:pPr>
      <w:widowControl w:val="0"/>
      <w:autoSpaceDE w:val="0"/>
      <w:autoSpaceDN w:val="0"/>
      <w:adjustRightInd w:val="0"/>
      <w:spacing w:line="288" w:lineRule="exact"/>
    </w:pPr>
    <w:rPr>
      <w:rFonts w:ascii="Arial" w:hAnsi="Arial" w:cs="Arial"/>
    </w:rPr>
  </w:style>
  <w:style w:type="paragraph" w:customStyle="1" w:styleId="Style18">
    <w:name w:val="Style18"/>
    <w:basedOn w:val="a0"/>
    <w:uiPriority w:val="99"/>
    <w:rsid w:val="001C1E1B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hAnsi="Arial" w:cs="Arial"/>
    </w:rPr>
  </w:style>
  <w:style w:type="paragraph" w:customStyle="1" w:styleId="Style28">
    <w:name w:val="Style28"/>
    <w:basedOn w:val="a0"/>
    <w:uiPriority w:val="99"/>
    <w:rsid w:val="001C1E1B"/>
    <w:pPr>
      <w:widowControl w:val="0"/>
      <w:autoSpaceDE w:val="0"/>
      <w:autoSpaceDN w:val="0"/>
      <w:adjustRightInd w:val="0"/>
      <w:spacing w:line="168" w:lineRule="exact"/>
      <w:jc w:val="right"/>
    </w:pPr>
    <w:rPr>
      <w:rFonts w:ascii="Arial" w:hAnsi="Arial" w:cs="Arial"/>
    </w:rPr>
  </w:style>
  <w:style w:type="character" w:customStyle="1" w:styleId="FontStyle75">
    <w:name w:val="Font Style75"/>
    <w:basedOn w:val="a1"/>
    <w:uiPriority w:val="99"/>
    <w:rsid w:val="001C1E1B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a1"/>
    <w:uiPriority w:val="99"/>
    <w:rsid w:val="001C1E1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0"/>
    <w:uiPriority w:val="99"/>
    <w:rsid w:val="001C1E1B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35">
    <w:name w:val="Основной текст3"/>
    <w:basedOn w:val="a0"/>
    <w:rsid w:val="001C1E1B"/>
    <w:pPr>
      <w:shd w:val="clear" w:color="auto" w:fill="FFFFFF"/>
      <w:spacing w:before="300" w:line="355" w:lineRule="exact"/>
      <w:jc w:val="both"/>
    </w:pPr>
    <w:rPr>
      <w:color w:val="000000"/>
      <w:sz w:val="26"/>
      <w:szCs w:val="26"/>
    </w:rPr>
  </w:style>
  <w:style w:type="character" w:customStyle="1" w:styleId="apple-converted-space">
    <w:name w:val="apple-converted-space"/>
    <w:basedOn w:val="a1"/>
    <w:rsid w:val="001C1E1B"/>
  </w:style>
  <w:style w:type="paragraph" w:customStyle="1" w:styleId="Style4">
    <w:name w:val="Style4"/>
    <w:basedOn w:val="a0"/>
    <w:uiPriority w:val="99"/>
    <w:rsid w:val="001C1E1B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27">
    <w:name w:val="Абзац списка2"/>
    <w:basedOn w:val="a0"/>
    <w:qFormat/>
    <w:rsid w:val="001C1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00C1AE90F04ADF98F1D5792E16424632D76E9BC2A81372211EACE6882FE71674F936184A09DCF7FF9q6c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0708-56A4-4DF6-AE6F-0957FAE0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8506</Words>
  <Characters>48488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56881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RB_FedorovaIV</dc:creator>
  <cp:keywords/>
  <dc:description/>
  <cp:lastModifiedBy>rb_PertsevaMV</cp:lastModifiedBy>
  <cp:revision>2</cp:revision>
  <cp:lastPrinted>2018-01-16T13:39:00Z</cp:lastPrinted>
  <dcterms:created xsi:type="dcterms:W3CDTF">2018-01-16T13:40:00Z</dcterms:created>
  <dcterms:modified xsi:type="dcterms:W3CDTF">2018-01-16T13:40:00Z</dcterms:modified>
</cp:coreProperties>
</file>