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03" w:rsidRPr="00BE2103" w:rsidRDefault="00BE2103" w:rsidP="00BE2103">
      <w:pPr>
        <w:spacing w:after="120" w:line="240" w:lineRule="exact"/>
        <w:ind w:left="9639"/>
        <w:jc w:val="both"/>
        <w:rPr>
          <w:sz w:val="28"/>
          <w:szCs w:val="28"/>
        </w:rPr>
      </w:pPr>
      <w:r w:rsidRPr="00BE2103">
        <w:rPr>
          <w:sz w:val="28"/>
          <w:szCs w:val="28"/>
        </w:rPr>
        <w:t xml:space="preserve">Приложение </w:t>
      </w:r>
    </w:p>
    <w:p w:rsidR="00BE2103" w:rsidRDefault="00BE2103" w:rsidP="00BE2103">
      <w:pPr>
        <w:spacing w:after="360" w:line="240" w:lineRule="exact"/>
        <w:ind w:left="9639"/>
        <w:rPr>
          <w:sz w:val="28"/>
          <w:szCs w:val="28"/>
        </w:rPr>
      </w:pPr>
      <w:r w:rsidRPr="00BE2103">
        <w:rPr>
          <w:sz w:val="28"/>
          <w:szCs w:val="28"/>
        </w:rPr>
        <w:t>к Порядку организации и проведения комиссионных осмотров объектов инфраструктуры и подвижного состава</w:t>
      </w:r>
    </w:p>
    <w:p w:rsidR="00BA47BF" w:rsidRPr="00BA47BF" w:rsidRDefault="00BA47BF" w:rsidP="00BA47BF">
      <w:pPr>
        <w:spacing w:line="360" w:lineRule="exact"/>
        <w:jc w:val="center"/>
        <w:rPr>
          <w:b/>
          <w:spacing w:val="40"/>
          <w:sz w:val="28"/>
          <w:szCs w:val="28"/>
        </w:rPr>
      </w:pPr>
      <w:r w:rsidRPr="00BA47BF">
        <w:rPr>
          <w:b/>
          <w:spacing w:val="40"/>
          <w:sz w:val="28"/>
          <w:szCs w:val="28"/>
        </w:rPr>
        <w:t xml:space="preserve">ПЕРИОДИЧНОСТЬ </w:t>
      </w:r>
    </w:p>
    <w:p w:rsidR="00BE2103" w:rsidRPr="00BE2103" w:rsidRDefault="00BE2103" w:rsidP="00BA47BF">
      <w:pPr>
        <w:spacing w:after="360" w:line="360" w:lineRule="exact"/>
        <w:jc w:val="center"/>
        <w:rPr>
          <w:b/>
          <w:sz w:val="28"/>
          <w:szCs w:val="28"/>
        </w:rPr>
      </w:pPr>
      <w:r w:rsidRPr="00BE2103">
        <w:rPr>
          <w:b/>
          <w:sz w:val="28"/>
          <w:szCs w:val="28"/>
        </w:rPr>
        <w:t>проведения и объем комиссионных осмотров, а также должность председателя комиссии</w:t>
      </w:r>
    </w:p>
    <w:tbl>
      <w:tblPr>
        <w:tblStyle w:val="a3"/>
        <w:tblW w:w="4926" w:type="pct"/>
        <w:tblLayout w:type="fixed"/>
        <w:tblLook w:val="04A0"/>
      </w:tblPr>
      <w:tblGrid>
        <w:gridCol w:w="450"/>
        <w:gridCol w:w="2992"/>
        <w:gridCol w:w="1197"/>
        <w:gridCol w:w="1291"/>
        <w:gridCol w:w="1270"/>
        <w:gridCol w:w="1273"/>
        <w:gridCol w:w="2977"/>
        <w:gridCol w:w="3117"/>
      </w:tblGrid>
      <w:tr w:rsidR="00A45AC4" w:rsidRPr="003F5659" w:rsidTr="00BA47BF">
        <w:trPr>
          <w:trHeight w:val="20"/>
          <w:tblHeader/>
        </w:trPr>
        <w:tc>
          <w:tcPr>
            <w:tcW w:w="154" w:type="pct"/>
            <w:vMerge w:val="restart"/>
            <w:vAlign w:val="center"/>
          </w:tcPr>
          <w:p w:rsidR="00F366CE" w:rsidRPr="003F5659" w:rsidRDefault="00F366CE" w:rsidP="00BA47BF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1027" w:type="pct"/>
            <w:vMerge w:val="restar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</w:rPr>
              <w:t>Вид осмотра</w:t>
            </w:r>
          </w:p>
        </w:tc>
        <w:tc>
          <w:tcPr>
            <w:tcW w:w="1727" w:type="pct"/>
            <w:gridSpan w:val="4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</w:rPr>
              <w:t>Период</w:t>
            </w:r>
          </w:p>
        </w:tc>
        <w:tc>
          <w:tcPr>
            <w:tcW w:w="1022" w:type="pct"/>
            <w:vMerge w:val="restar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</w:rPr>
              <w:t>Председатель</w:t>
            </w:r>
          </w:p>
        </w:tc>
        <w:tc>
          <w:tcPr>
            <w:tcW w:w="1070" w:type="pct"/>
            <w:vMerge w:val="restar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</w:rPr>
              <w:t>Объем осмотра</w:t>
            </w:r>
          </w:p>
        </w:tc>
      </w:tr>
      <w:tr w:rsidR="00A45AC4" w:rsidRPr="003F5659" w:rsidTr="00A45AC4">
        <w:trPr>
          <w:trHeight w:val="20"/>
          <w:tblHeader/>
        </w:trPr>
        <w:tc>
          <w:tcPr>
            <w:tcW w:w="154" w:type="pct"/>
            <w:vMerge/>
          </w:tcPr>
          <w:p w:rsidR="00F366CE" w:rsidRPr="003F5659" w:rsidRDefault="00F366CE" w:rsidP="00B92577">
            <w:pPr>
              <w:spacing w:line="240" w:lineRule="exac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27" w:type="pct"/>
            <w:vMerge/>
            <w:vAlign w:val="center"/>
          </w:tcPr>
          <w:p w:rsidR="00F366CE" w:rsidRPr="003F5659" w:rsidRDefault="00F366CE" w:rsidP="00B92577">
            <w:pPr>
              <w:spacing w:line="240" w:lineRule="exac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11" w:type="pc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  <w:lang w:val="en-US"/>
              </w:rPr>
              <w:t>I</w:t>
            </w:r>
            <w:r w:rsidRPr="003F5659">
              <w:rPr>
                <w:sz w:val="23"/>
                <w:szCs w:val="23"/>
              </w:rPr>
              <w:t xml:space="preserve"> кв</w:t>
            </w:r>
            <w:r>
              <w:rPr>
                <w:sz w:val="23"/>
                <w:szCs w:val="23"/>
              </w:rPr>
              <w:t>артал</w:t>
            </w:r>
          </w:p>
        </w:tc>
        <w:tc>
          <w:tcPr>
            <w:tcW w:w="443" w:type="pc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  <w:lang w:val="en-US"/>
              </w:rPr>
              <w:t>II</w:t>
            </w:r>
            <w:r w:rsidRPr="003F5659">
              <w:rPr>
                <w:sz w:val="23"/>
                <w:szCs w:val="23"/>
              </w:rPr>
              <w:t xml:space="preserve"> кв</w:t>
            </w:r>
            <w:r>
              <w:rPr>
                <w:sz w:val="23"/>
                <w:szCs w:val="23"/>
              </w:rPr>
              <w:t>артал</w:t>
            </w:r>
          </w:p>
        </w:tc>
        <w:tc>
          <w:tcPr>
            <w:tcW w:w="436" w:type="pc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  <w:lang w:val="en-US"/>
              </w:rPr>
              <w:t>III</w:t>
            </w:r>
            <w:r w:rsidRPr="003F5659">
              <w:rPr>
                <w:sz w:val="23"/>
                <w:szCs w:val="23"/>
              </w:rPr>
              <w:t xml:space="preserve"> кв</w:t>
            </w:r>
            <w:r>
              <w:rPr>
                <w:sz w:val="23"/>
                <w:szCs w:val="23"/>
              </w:rPr>
              <w:t>артал</w:t>
            </w:r>
          </w:p>
        </w:tc>
        <w:tc>
          <w:tcPr>
            <w:tcW w:w="437" w:type="pct"/>
            <w:vAlign w:val="center"/>
          </w:tcPr>
          <w:p w:rsidR="00F366CE" w:rsidRPr="003F5659" w:rsidRDefault="00F366CE" w:rsidP="00B92577">
            <w:pPr>
              <w:spacing w:line="240" w:lineRule="exact"/>
              <w:jc w:val="center"/>
              <w:rPr>
                <w:color w:val="000000" w:themeColor="text1"/>
                <w:sz w:val="23"/>
                <w:szCs w:val="23"/>
              </w:rPr>
            </w:pPr>
            <w:r w:rsidRPr="003F5659">
              <w:rPr>
                <w:sz w:val="23"/>
                <w:szCs w:val="23"/>
                <w:lang w:val="en-US"/>
              </w:rPr>
              <w:t>IV</w:t>
            </w:r>
            <w:r w:rsidRPr="003F5659">
              <w:rPr>
                <w:sz w:val="23"/>
                <w:szCs w:val="23"/>
              </w:rPr>
              <w:t xml:space="preserve"> кв</w:t>
            </w:r>
            <w:r>
              <w:rPr>
                <w:sz w:val="23"/>
                <w:szCs w:val="23"/>
              </w:rPr>
              <w:t>артал</w:t>
            </w:r>
          </w:p>
        </w:tc>
        <w:tc>
          <w:tcPr>
            <w:tcW w:w="1022" w:type="pct"/>
            <w:vMerge/>
            <w:vAlign w:val="center"/>
          </w:tcPr>
          <w:p w:rsidR="00F366CE" w:rsidRPr="003F5659" w:rsidRDefault="00F366CE" w:rsidP="00B92577">
            <w:pPr>
              <w:spacing w:line="240" w:lineRule="exac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70" w:type="pct"/>
            <w:vMerge/>
            <w:vAlign w:val="center"/>
          </w:tcPr>
          <w:p w:rsidR="00F366CE" w:rsidRPr="003F5659" w:rsidRDefault="00F366CE" w:rsidP="00B92577">
            <w:pPr>
              <w:spacing w:line="240" w:lineRule="exact"/>
              <w:rPr>
                <w:color w:val="000000" w:themeColor="text1"/>
                <w:sz w:val="23"/>
                <w:szCs w:val="23"/>
              </w:rPr>
            </w:pP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Комиссионный месячный осмотр</w:t>
            </w:r>
          </w:p>
        </w:tc>
        <w:tc>
          <w:tcPr>
            <w:tcW w:w="1727" w:type="pct"/>
            <w:gridSpan w:val="4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ежемесячно до 15 числа</w:t>
            </w:r>
            <w:r>
              <w:rPr>
                <w:sz w:val="24"/>
                <w:szCs w:val="24"/>
              </w:rPr>
              <w:t xml:space="preserve"> на скоростных и высокоскоростных участках – в период </w:t>
            </w:r>
            <w:r>
              <w:rPr>
                <w:sz w:val="24"/>
                <w:szCs w:val="24"/>
              </w:rPr>
              <w:br/>
              <w:t xml:space="preserve">с 1 по 10 и с 20 по 30 число 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</w:p>
        </w:tc>
        <w:tc>
          <w:tcPr>
            <w:tcW w:w="1070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станционные объекты инфраструктуры</w:t>
            </w:r>
            <w:r w:rsidR="00DB4DF8">
              <w:rPr>
                <w:sz w:val="24"/>
                <w:szCs w:val="24"/>
              </w:rPr>
              <w:t>, подлежащие осмотру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D81965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 w:rsidRPr="00D81965">
              <w:rPr>
                <w:sz w:val="24"/>
                <w:szCs w:val="24"/>
              </w:rPr>
              <w:t>Комиссионный осмотр путей, на которых производится работа с опасными грузами</w:t>
            </w:r>
          </w:p>
        </w:tc>
        <w:tc>
          <w:tcPr>
            <w:tcW w:w="1727" w:type="pct"/>
            <w:gridSpan w:val="4"/>
          </w:tcPr>
          <w:p w:rsidR="00F366CE" w:rsidRPr="00D81965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 w:rsidRPr="00D81965">
              <w:rPr>
                <w:sz w:val="24"/>
                <w:szCs w:val="24"/>
              </w:rPr>
              <w:t>ежемесячно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60" w:line="230" w:lineRule="exact"/>
            </w:pPr>
            <w:r>
              <w:rPr>
                <w:sz w:val="24"/>
                <w:szCs w:val="24"/>
              </w:rPr>
              <w:t>ДС</w:t>
            </w:r>
          </w:p>
        </w:tc>
        <w:tc>
          <w:tcPr>
            <w:tcW w:w="1070" w:type="pct"/>
          </w:tcPr>
          <w:p w:rsidR="00F366CE" w:rsidRPr="003F5659" w:rsidRDefault="00F366CE" w:rsidP="00BA47BF">
            <w:pPr>
              <w:spacing w:before="40" w:after="60" w:line="230" w:lineRule="exact"/>
            </w:pPr>
            <w:r>
              <w:rPr>
                <w:sz w:val="24"/>
                <w:szCs w:val="24"/>
              </w:rPr>
              <w:t xml:space="preserve">все </w:t>
            </w:r>
            <w:r w:rsidRPr="00D81965">
              <w:rPr>
                <w:sz w:val="24"/>
                <w:szCs w:val="24"/>
              </w:rPr>
              <w:t>пут</w:t>
            </w:r>
            <w:r>
              <w:rPr>
                <w:sz w:val="24"/>
                <w:szCs w:val="24"/>
              </w:rPr>
              <w:t>и</w:t>
            </w:r>
            <w:r w:rsidRPr="00D81965">
              <w:rPr>
                <w:sz w:val="24"/>
                <w:szCs w:val="24"/>
              </w:rPr>
              <w:t>, на которых производится работа с опасными грузами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Комиссионный осмотр путей необщего пользования</w:t>
            </w:r>
          </w:p>
        </w:tc>
        <w:tc>
          <w:tcPr>
            <w:tcW w:w="1727" w:type="pct"/>
            <w:gridSpan w:val="4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(балансодержатель)</w:t>
            </w:r>
          </w:p>
        </w:tc>
        <w:tc>
          <w:tcPr>
            <w:tcW w:w="1070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Pr="003F5659">
              <w:rPr>
                <w:sz w:val="24"/>
                <w:szCs w:val="24"/>
              </w:rPr>
              <w:t>пути необщего пользования</w:t>
            </w:r>
            <w:r w:rsidR="00DB4DF8">
              <w:rPr>
                <w:sz w:val="24"/>
                <w:szCs w:val="24"/>
              </w:rPr>
              <w:t xml:space="preserve"> на балансе ОАО «РЖД»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 xml:space="preserve">Комиссионный осмотр </w:t>
            </w:r>
            <w:r>
              <w:rPr>
                <w:sz w:val="24"/>
                <w:szCs w:val="24"/>
              </w:rPr>
              <w:t>пути, искусственных сооружений, земляного полотна и путевых обустройств</w:t>
            </w:r>
          </w:p>
        </w:tc>
        <w:tc>
          <w:tcPr>
            <w:tcW w:w="411" w:type="pct"/>
          </w:tcPr>
          <w:p w:rsidR="00F366CE" w:rsidRPr="007E71F9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F565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36" w:type="pct"/>
          </w:tcPr>
          <w:p w:rsidR="00F366CE" w:rsidRPr="007E09EE" w:rsidRDefault="007E09E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структурного </w:t>
            </w:r>
            <w:r w:rsidRPr="003F5659">
              <w:rPr>
                <w:sz w:val="24"/>
                <w:szCs w:val="24"/>
              </w:rPr>
              <w:t>подразделения</w:t>
            </w:r>
            <w:r w:rsidR="007E09EE">
              <w:rPr>
                <w:sz w:val="24"/>
                <w:szCs w:val="24"/>
              </w:rPr>
              <w:t xml:space="preserve"> (ДИ)</w:t>
            </w:r>
          </w:p>
        </w:tc>
        <w:tc>
          <w:tcPr>
            <w:tcW w:w="1070" w:type="pct"/>
          </w:tcPr>
          <w:p w:rsidR="00F366CE" w:rsidRPr="003F5659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искусственные сооружения, земляное полотно, путевые обустройства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A47BF">
            <w:pPr>
              <w:spacing w:before="40" w:after="60" w:line="230" w:lineRule="exact"/>
            </w:pPr>
            <w:r w:rsidRPr="003F5659">
              <w:rPr>
                <w:sz w:val="24"/>
                <w:szCs w:val="24"/>
              </w:rPr>
              <w:t>Комиссионный осмотр</w:t>
            </w:r>
            <w:r>
              <w:rPr>
                <w:sz w:val="24"/>
                <w:szCs w:val="24"/>
              </w:rPr>
              <w:t xml:space="preserve"> технических средств автоматики и телемеханики</w:t>
            </w:r>
          </w:p>
        </w:tc>
        <w:tc>
          <w:tcPr>
            <w:tcW w:w="411" w:type="pct"/>
          </w:tcPr>
          <w:p w:rsidR="00F366CE" w:rsidRPr="007E71F9" w:rsidRDefault="00F366CE" w:rsidP="00BA47BF">
            <w:pPr>
              <w:spacing w:before="40" w:after="60" w:line="230" w:lineRule="exact"/>
            </w:pPr>
          </w:p>
        </w:tc>
        <w:tc>
          <w:tcPr>
            <w:tcW w:w="443" w:type="pct"/>
          </w:tcPr>
          <w:p w:rsidR="00F366CE" w:rsidRDefault="00F366CE" w:rsidP="00BA47BF">
            <w:pPr>
              <w:spacing w:before="40" w:after="60" w:line="230" w:lineRule="exact"/>
            </w:pPr>
            <w:r>
              <w:rPr>
                <w:sz w:val="24"/>
                <w:szCs w:val="24"/>
              </w:rPr>
              <w:t>а</w:t>
            </w:r>
            <w:r w:rsidRPr="003F565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36" w:type="pct"/>
          </w:tcPr>
          <w:p w:rsidR="00F366CE" w:rsidRPr="007E71F9" w:rsidRDefault="00DB4DF8" w:rsidP="00BA47BF">
            <w:pPr>
              <w:spacing w:before="40" w:after="60" w:line="230" w:lineRule="exact"/>
            </w:pPr>
            <w:r>
              <w:t>сентябрь</w:t>
            </w:r>
          </w:p>
        </w:tc>
        <w:tc>
          <w:tcPr>
            <w:tcW w:w="437" w:type="pct"/>
          </w:tcPr>
          <w:p w:rsidR="00F366CE" w:rsidRDefault="00F366CE" w:rsidP="00BA47BF">
            <w:pPr>
              <w:spacing w:before="40" w:after="60" w:line="230" w:lineRule="exac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60" w:line="230" w:lineRule="exact"/>
            </w:pPr>
            <w:r w:rsidRPr="003F565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структурного </w:t>
            </w:r>
            <w:r w:rsidRPr="003F5659">
              <w:rPr>
                <w:sz w:val="24"/>
                <w:szCs w:val="24"/>
              </w:rPr>
              <w:t>подразделения</w:t>
            </w:r>
            <w:r w:rsidR="007E09EE">
              <w:rPr>
                <w:sz w:val="24"/>
                <w:szCs w:val="24"/>
              </w:rPr>
              <w:t xml:space="preserve"> (ДИ)</w:t>
            </w:r>
          </w:p>
        </w:tc>
        <w:tc>
          <w:tcPr>
            <w:tcW w:w="1070" w:type="pct"/>
          </w:tcPr>
          <w:p w:rsidR="007E09EE" w:rsidRPr="00026B56" w:rsidRDefault="00F366CE" w:rsidP="00BA47BF">
            <w:pPr>
              <w:spacing w:before="40" w:after="60" w:line="230" w:lineRule="exact"/>
              <w:rPr>
                <w:sz w:val="24"/>
                <w:szCs w:val="24"/>
              </w:rPr>
            </w:pPr>
            <w:r w:rsidRPr="00026B56">
              <w:rPr>
                <w:sz w:val="24"/>
                <w:szCs w:val="24"/>
              </w:rPr>
              <w:t>рельсовые цепи, стрелочные электроприводы, кабельное хозяйство, напольное оборудование КТСМ, УКСПС, переездной автоматики, водоотводы от устройств СЦБ, оборудование механизированных и автоматизированных горок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4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A47BF">
            <w:pPr>
              <w:spacing w:before="40" w:after="40" w:line="230" w:lineRule="exact"/>
            </w:pPr>
            <w:r w:rsidRPr="003F5659">
              <w:rPr>
                <w:sz w:val="24"/>
                <w:szCs w:val="24"/>
              </w:rPr>
              <w:t>Комиссионный осмотр</w:t>
            </w:r>
            <w:r>
              <w:rPr>
                <w:sz w:val="24"/>
                <w:szCs w:val="24"/>
              </w:rPr>
              <w:t xml:space="preserve"> технических средств электрификации и электроснабжения</w:t>
            </w:r>
          </w:p>
        </w:tc>
        <w:tc>
          <w:tcPr>
            <w:tcW w:w="411" w:type="pct"/>
          </w:tcPr>
          <w:p w:rsidR="00F366CE" w:rsidRPr="007E71F9" w:rsidRDefault="00F366CE" w:rsidP="00BA47BF">
            <w:pPr>
              <w:spacing w:before="40" w:after="40" w:line="230" w:lineRule="exact"/>
            </w:pPr>
          </w:p>
        </w:tc>
        <w:tc>
          <w:tcPr>
            <w:tcW w:w="443" w:type="pct"/>
          </w:tcPr>
          <w:p w:rsidR="00F366CE" w:rsidRDefault="00F366CE" w:rsidP="00BA47BF">
            <w:pPr>
              <w:spacing w:before="40" w:after="40" w:line="230" w:lineRule="exact"/>
            </w:pPr>
            <w:r>
              <w:rPr>
                <w:sz w:val="24"/>
                <w:szCs w:val="24"/>
              </w:rPr>
              <w:t>а</w:t>
            </w:r>
            <w:r w:rsidRPr="003F565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36" w:type="pct"/>
          </w:tcPr>
          <w:p w:rsidR="00F366CE" w:rsidRPr="007E71F9" w:rsidRDefault="00DB4DF8" w:rsidP="00BA47BF">
            <w:pPr>
              <w:spacing w:before="40" w:after="40" w:line="230" w:lineRule="exact"/>
            </w:pPr>
            <w:r>
              <w:t>сентябрь</w:t>
            </w:r>
          </w:p>
        </w:tc>
        <w:tc>
          <w:tcPr>
            <w:tcW w:w="437" w:type="pct"/>
          </w:tcPr>
          <w:p w:rsidR="00F366CE" w:rsidRDefault="00F366CE" w:rsidP="00BA47BF">
            <w:pPr>
              <w:spacing w:before="40" w:after="40" w:line="230" w:lineRule="exac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40" w:line="230" w:lineRule="exact"/>
            </w:pPr>
            <w:r w:rsidRPr="003F565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структурного </w:t>
            </w:r>
            <w:r w:rsidRPr="003F5659">
              <w:rPr>
                <w:sz w:val="24"/>
                <w:szCs w:val="24"/>
              </w:rPr>
              <w:t>подразделения</w:t>
            </w:r>
            <w:r w:rsidR="007E09EE">
              <w:rPr>
                <w:sz w:val="24"/>
                <w:szCs w:val="24"/>
              </w:rPr>
              <w:t xml:space="preserve"> (НТЭ)</w:t>
            </w:r>
          </w:p>
        </w:tc>
        <w:tc>
          <w:tcPr>
            <w:tcW w:w="1070" w:type="pct"/>
          </w:tcPr>
          <w:p w:rsidR="00F366CE" w:rsidRPr="00682959" w:rsidRDefault="00F366CE" w:rsidP="00BA47BF">
            <w:pPr>
              <w:spacing w:before="40" w:after="40" w:line="230" w:lineRule="exact"/>
              <w:rPr>
                <w:color w:val="00B050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контактная сеть, подъездные пути районов контактной сети, электроснабжения и тяговых подстанций, здания и сооружения балансовой</w:t>
            </w:r>
            <w:r w:rsidRPr="00682959">
              <w:rPr>
                <w:color w:val="00B050"/>
                <w:sz w:val="24"/>
                <w:szCs w:val="24"/>
              </w:rPr>
              <w:t xml:space="preserve"> </w:t>
            </w:r>
            <w:r w:rsidRPr="001E69E9">
              <w:rPr>
                <w:color w:val="000000" w:themeColor="text1"/>
                <w:sz w:val="24"/>
                <w:szCs w:val="24"/>
              </w:rPr>
              <w:t>принадлежности дистанций электроснабжения, линии автоблокировки и продольного электроснабжения, тяговые подстанции, посты секционирования, пункты параллельного соединения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4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A47BF">
            <w:pPr>
              <w:spacing w:before="40" w:after="40" w:line="230" w:lineRule="exact"/>
            </w:pPr>
            <w:r w:rsidRPr="003F5659">
              <w:rPr>
                <w:sz w:val="24"/>
                <w:szCs w:val="24"/>
              </w:rPr>
              <w:t>Комиссионный осмотр</w:t>
            </w:r>
            <w:r>
              <w:rPr>
                <w:sz w:val="24"/>
                <w:szCs w:val="24"/>
              </w:rPr>
              <w:t xml:space="preserve"> устрой</w:t>
            </w:r>
            <w:proofErr w:type="gramStart"/>
            <w:r>
              <w:rPr>
                <w:sz w:val="24"/>
                <w:szCs w:val="24"/>
              </w:rPr>
              <w:t>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411" w:type="pct"/>
          </w:tcPr>
          <w:p w:rsidR="00F366CE" w:rsidRPr="003F5659" w:rsidRDefault="00F366CE" w:rsidP="00BA47BF">
            <w:pPr>
              <w:spacing w:before="40" w:after="40" w:line="230" w:lineRule="exact"/>
              <w:rPr>
                <w:lang w:val="en-US"/>
              </w:rPr>
            </w:pPr>
          </w:p>
        </w:tc>
        <w:tc>
          <w:tcPr>
            <w:tcW w:w="443" w:type="pct"/>
          </w:tcPr>
          <w:p w:rsidR="00F366CE" w:rsidRDefault="00F366CE" w:rsidP="00BA47BF">
            <w:pPr>
              <w:spacing w:before="40" w:after="4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F5659">
              <w:rPr>
                <w:sz w:val="24"/>
                <w:szCs w:val="24"/>
              </w:rPr>
              <w:t>прель</w:t>
            </w:r>
          </w:p>
          <w:p w:rsidR="00F366CE" w:rsidRDefault="00F366CE" w:rsidP="00BA47BF">
            <w:pPr>
              <w:spacing w:before="40" w:after="40" w:line="230" w:lineRule="exact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6" w:type="pct"/>
          </w:tcPr>
          <w:p w:rsidR="00F366CE" w:rsidRPr="00DB4DF8" w:rsidRDefault="00DB4DF8" w:rsidP="00BA47BF">
            <w:pPr>
              <w:spacing w:before="40" w:after="40" w:line="230" w:lineRule="exact"/>
            </w:pPr>
            <w:r>
              <w:t>сентябрь</w:t>
            </w:r>
          </w:p>
        </w:tc>
        <w:tc>
          <w:tcPr>
            <w:tcW w:w="437" w:type="pct"/>
          </w:tcPr>
          <w:p w:rsidR="00F366CE" w:rsidRDefault="00F366CE" w:rsidP="00BA47BF">
            <w:pPr>
              <w:spacing w:before="40" w:after="40" w:line="230" w:lineRule="exact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A47BF">
            <w:pPr>
              <w:spacing w:before="40" w:after="40" w:line="230" w:lineRule="exact"/>
            </w:pPr>
            <w:r w:rsidRPr="003F565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структурного </w:t>
            </w:r>
            <w:r w:rsidRPr="003F5659">
              <w:rPr>
                <w:sz w:val="24"/>
                <w:szCs w:val="24"/>
              </w:rPr>
              <w:t>подразделения</w:t>
            </w:r>
            <w:r w:rsidR="007E09EE">
              <w:rPr>
                <w:sz w:val="24"/>
                <w:szCs w:val="24"/>
              </w:rPr>
              <w:t xml:space="preserve"> (НС)</w:t>
            </w:r>
          </w:p>
        </w:tc>
        <w:tc>
          <w:tcPr>
            <w:tcW w:w="1070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здания, сооружения балансовой принадлежности регионального центра связи, антенно-мачтовые сооружения, комнаты связи на постах ЭЦ, устройства оперативно-технологической и общетехнологической связи, устройства поездной и станционной радиосвязи, воздушные, кабельные и волоконно-оптические линии связи</w:t>
            </w:r>
          </w:p>
        </w:tc>
      </w:tr>
      <w:tr w:rsidR="00A45AC4" w:rsidRPr="001E69E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40" w:line="230" w:lineRule="exact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7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Контрольно-технический осмотр специального подвижного состава</w:t>
            </w:r>
          </w:p>
        </w:tc>
        <w:tc>
          <w:tcPr>
            <w:tcW w:w="411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1E69E9">
              <w:rPr>
                <w:color w:val="000000" w:themeColor="text1"/>
                <w:sz w:val="24"/>
                <w:szCs w:val="24"/>
              </w:rPr>
              <w:br/>
              <w:t xml:space="preserve">апрель </w:t>
            </w:r>
          </w:p>
        </w:tc>
        <w:tc>
          <w:tcPr>
            <w:tcW w:w="436" w:type="pct"/>
          </w:tcPr>
          <w:p w:rsidR="00F366CE" w:rsidRPr="001E69E9" w:rsidRDefault="00DB4DF8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ДИ, </w:t>
            </w:r>
            <w:r w:rsidRPr="001E69E9">
              <w:rPr>
                <w:color w:val="000000" w:themeColor="text1"/>
                <w:sz w:val="24"/>
                <w:szCs w:val="24"/>
              </w:rPr>
              <w:t>РДКРЭ, НТЭ, организации – владельцы специального подвижного состава</w:t>
            </w:r>
          </w:p>
        </w:tc>
        <w:tc>
          <w:tcPr>
            <w:tcW w:w="1070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 xml:space="preserve">приписной парк </w:t>
            </w:r>
            <w:r>
              <w:rPr>
                <w:color w:val="000000" w:themeColor="text1"/>
                <w:sz w:val="24"/>
                <w:szCs w:val="24"/>
              </w:rPr>
              <w:t>самоходного подвижного состава</w:t>
            </w:r>
          </w:p>
        </w:tc>
      </w:tr>
      <w:tr w:rsidR="00A45AC4" w:rsidRPr="001E69E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BA47BF">
            <w:pPr>
              <w:pStyle w:val="a8"/>
              <w:numPr>
                <w:ilvl w:val="0"/>
                <w:numId w:val="2"/>
              </w:numPr>
              <w:spacing w:before="40" w:after="40" w:line="230" w:lineRule="exact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7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Осмотр специальных вагонов грузового и пассажирского типов</w:t>
            </w:r>
          </w:p>
        </w:tc>
        <w:tc>
          <w:tcPr>
            <w:tcW w:w="411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1E69E9">
              <w:rPr>
                <w:color w:val="000000" w:themeColor="text1"/>
                <w:sz w:val="24"/>
                <w:szCs w:val="24"/>
              </w:rPr>
              <w:br/>
              <w:t xml:space="preserve">апрель </w:t>
            </w:r>
          </w:p>
        </w:tc>
        <w:tc>
          <w:tcPr>
            <w:tcW w:w="436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ДПМ, ДРП, РДКРЭ, НТЭ, организации – владельцы специального подвижного состава</w:t>
            </w:r>
          </w:p>
        </w:tc>
        <w:tc>
          <w:tcPr>
            <w:tcW w:w="1070" w:type="pct"/>
          </w:tcPr>
          <w:p w:rsidR="00F366CE" w:rsidRPr="001E69E9" w:rsidRDefault="00F366CE" w:rsidP="00BA47BF">
            <w:pPr>
              <w:spacing w:before="40" w:after="40" w:line="230" w:lineRule="exact"/>
              <w:rPr>
                <w:color w:val="000000" w:themeColor="text1"/>
                <w:sz w:val="24"/>
                <w:szCs w:val="24"/>
              </w:rPr>
            </w:pPr>
            <w:r w:rsidRPr="001E69E9">
              <w:rPr>
                <w:color w:val="000000" w:themeColor="text1"/>
                <w:sz w:val="24"/>
                <w:szCs w:val="24"/>
              </w:rPr>
              <w:t>приписной парк специальных вагонов грузового и пассажирского типов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Комиссионный осмотр лубрикаторов</w:t>
            </w:r>
            <w:r>
              <w:rPr>
                <w:sz w:val="24"/>
                <w:szCs w:val="24"/>
              </w:rPr>
              <w:t>, средств</w:t>
            </w:r>
            <w:r w:rsidRPr="003F5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411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апрель</w:t>
            </w:r>
          </w:p>
        </w:tc>
        <w:tc>
          <w:tcPr>
            <w:tcW w:w="436" w:type="pct"/>
          </w:tcPr>
          <w:p w:rsidR="00F366CE" w:rsidRPr="003F5659" w:rsidRDefault="00DB4DF8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F366CE" w:rsidRPr="003F5659" w:rsidRDefault="00F366CE" w:rsidP="007E09EE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7E09EE">
              <w:rPr>
                <w:sz w:val="24"/>
                <w:szCs w:val="24"/>
              </w:rPr>
              <w:t>подразделения</w:t>
            </w:r>
            <w:r>
              <w:rPr>
                <w:sz w:val="24"/>
                <w:szCs w:val="24"/>
              </w:rPr>
              <w:t xml:space="preserve"> (балансодержатель)</w:t>
            </w:r>
            <w:r w:rsidR="007E09EE">
              <w:rPr>
                <w:sz w:val="24"/>
                <w:szCs w:val="24"/>
              </w:rPr>
              <w:t xml:space="preserve"> </w:t>
            </w:r>
            <w:r w:rsidRPr="003F5659">
              <w:rPr>
                <w:sz w:val="24"/>
                <w:szCs w:val="24"/>
              </w:rPr>
              <w:t xml:space="preserve">ДИЦДМ, </w:t>
            </w:r>
            <w:r>
              <w:rPr>
                <w:sz w:val="24"/>
                <w:szCs w:val="24"/>
              </w:rPr>
              <w:t xml:space="preserve">П, </w:t>
            </w:r>
            <w:r w:rsidRPr="003F5659">
              <w:rPr>
                <w:sz w:val="24"/>
                <w:szCs w:val="24"/>
              </w:rPr>
              <w:t>ПЧ</w:t>
            </w:r>
            <w:r>
              <w:rPr>
                <w:sz w:val="24"/>
                <w:szCs w:val="24"/>
              </w:rPr>
              <w:t xml:space="preserve">, ИЧ, Ш, ШЧ, Т, ТЧЭ, НТЭ, ЭЧ </w:t>
            </w:r>
          </w:p>
        </w:tc>
        <w:tc>
          <w:tcPr>
            <w:tcW w:w="1070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лубрикаторы, вагоны-рельсосмазыватели, </w:t>
            </w:r>
            <w:r w:rsidRPr="003F5659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диагностики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Комиссионный осмотр восстановительных поездов</w:t>
            </w:r>
          </w:p>
        </w:tc>
        <w:tc>
          <w:tcPr>
            <w:tcW w:w="411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апрель</w:t>
            </w:r>
          </w:p>
        </w:tc>
        <w:tc>
          <w:tcPr>
            <w:tcW w:w="436" w:type="pct"/>
          </w:tcPr>
          <w:p w:rsidR="00F366CE" w:rsidRPr="003F5659" w:rsidRDefault="00DB4DF8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ДАВС</w:t>
            </w:r>
          </w:p>
        </w:tc>
        <w:tc>
          <w:tcPr>
            <w:tcW w:w="1070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восстановительные поезда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Комиссионный осмотр тягового подвижного состава</w:t>
            </w:r>
          </w:p>
        </w:tc>
        <w:tc>
          <w:tcPr>
            <w:tcW w:w="411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апрель</w:t>
            </w:r>
            <w:r w:rsidRPr="003F5659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36" w:type="pct"/>
          </w:tcPr>
          <w:p w:rsidR="00F366CE" w:rsidRPr="003F5659" w:rsidRDefault="00DB4DF8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Т, ТЧЭ</w:t>
            </w:r>
          </w:p>
        </w:tc>
        <w:tc>
          <w:tcPr>
            <w:tcW w:w="1070" w:type="pct"/>
          </w:tcPr>
          <w:p w:rsidR="00F366CE" w:rsidRPr="003F5659" w:rsidRDefault="00F366CE" w:rsidP="00BE2103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приписной парк</w:t>
            </w:r>
            <w:r>
              <w:rPr>
                <w:sz w:val="24"/>
                <w:szCs w:val="24"/>
              </w:rPr>
              <w:t xml:space="preserve"> тягового</w:t>
            </w:r>
            <w:r>
              <w:rPr>
                <w:color w:val="000000" w:themeColor="text1"/>
                <w:sz w:val="24"/>
                <w:szCs w:val="24"/>
              </w:rPr>
              <w:t xml:space="preserve"> подвижного состава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Комиссионный осмотр железнодорожных</w:t>
            </w:r>
            <w:r w:rsidRPr="003F5659">
              <w:rPr>
                <w:sz w:val="24"/>
                <w:szCs w:val="24"/>
              </w:rPr>
              <w:t xml:space="preserve"> переездов</w:t>
            </w:r>
          </w:p>
        </w:tc>
        <w:tc>
          <w:tcPr>
            <w:tcW w:w="411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 xml:space="preserve">апрель </w:t>
            </w:r>
            <w:r w:rsidRPr="003F5659">
              <w:rPr>
                <w:sz w:val="24"/>
                <w:szCs w:val="24"/>
              </w:rPr>
              <w:br/>
              <w:t>июнь</w:t>
            </w:r>
          </w:p>
        </w:tc>
        <w:tc>
          <w:tcPr>
            <w:tcW w:w="436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F5659">
              <w:rPr>
                <w:sz w:val="24"/>
                <w:szCs w:val="24"/>
              </w:rPr>
              <w:t>ДИ Тер</w:t>
            </w:r>
          </w:p>
        </w:tc>
        <w:tc>
          <w:tcPr>
            <w:tcW w:w="1070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железнодорожные </w:t>
            </w:r>
            <w:r w:rsidRPr="003F5659">
              <w:rPr>
                <w:sz w:val="24"/>
                <w:szCs w:val="24"/>
              </w:rPr>
              <w:t xml:space="preserve"> переезды 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95681D" w:rsidRDefault="00F366CE" w:rsidP="00B92577">
            <w:pPr>
              <w:spacing w:before="60" w:line="230" w:lineRule="exact"/>
              <w:rPr>
                <w:sz w:val="24"/>
                <w:szCs w:val="24"/>
              </w:rPr>
            </w:pPr>
            <w:r w:rsidRPr="0095681D">
              <w:rPr>
                <w:sz w:val="24"/>
                <w:szCs w:val="24"/>
              </w:rPr>
              <w:t>Комиссионный осмотр служебно-технических вагонов,</w:t>
            </w:r>
          </w:p>
          <w:p w:rsidR="00F366CE" w:rsidRPr="0095681D" w:rsidRDefault="00F366CE" w:rsidP="00B92577">
            <w:pPr>
              <w:spacing w:after="60" w:line="230" w:lineRule="exact"/>
              <w:rPr>
                <w:sz w:val="24"/>
                <w:szCs w:val="24"/>
              </w:rPr>
            </w:pPr>
            <w:r w:rsidRPr="0095681D">
              <w:rPr>
                <w:sz w:val="24"/>
                <w:szCs w:val="24"/>
              </w:rPr>
              <w:t>мотор</w:t>
            </w:r>
            <w:r>
              <w:rPr>
                <w:sz w:val="24"/>
                <w:szCs w:val="24"/>
              </w:rPr>
              <w:t>вагонного и специального самоходного подвижного</w:t>
            </w:r>
            <w:r w:rsidRPr="0095681D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 xml:space="preserve">апрель </w:t>
            </w:r>
            <w:r w:rsidRPr="003F5659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36" w:type="pct"/>
          </w:tcPr>
          <w:p w:rsidR="00F366CE" w:rsidRPr="003F5659" w:rsidRDefault="00DB4DF8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АХЦ, ДИ, НТЭ</w:t>
            </w:r>
          </w:p>
        </w:tc>
        <w:tc>
          <w:tcPr>
            <w:tcW w:w="1070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приписной парк</w:t>
            </w:r>
            <w:r>
              <w:rPr>
                <w:sz w:val="24"/>
                <w:szCs w:val="24"/>
              </w:rPr>
              <w:t xml:space="preserve"> вагонов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Комиссионный осмотр пассажирских вагонов</w:t>
            </w:r>
          </w:p>
        </w:tc>
        <w:tc>
          <w:tcPr>
            <w:tcW w:w="411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апрель</w:t>
            </w:r>
            <w:r w:rsidRPr="003F5659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436" w:type="pct"/>
          </w:tcPr>
          <w:p w:rsidR="00F366CE" w:rsidRPr="003F5659" w:rsidRDefault="00DB4DF8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ФПКФ</w:t>
            </w:r>
            <w:r>
              <w:rPr>
                <w:sz w:val="24"/>
                <w:szCs w:val="24"/>
              </w:rPr>
              <w:t>, ДМВ (балансодержатель)</w:t>
            </w:r>
            <w:r w:rsidRPr="003F5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</w:tcPr>
          <w:p w:rsidR="00F366CE" w:rsidRPr="003F5659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3F5659">
              <w:rPr>
                <w:sz w:val="24"/>
                <w:szCs w:val="24"/>
              </w:rPr>
              <w:t>приписной парк</w:t>
            </w:r>
            <w:r>
              <w:rPr>
                <w:sz w:val="24"/>
                <w:szCs w:val="24"/>
              </w:rPr>
              <w:t xml:space="preserve"> вагонов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</w:pPr>
          </w:p>
        </w:tc>
        <w:tc>
          <w:tcPr>
            <w:tcW w:w="1027" w:type="pct"/>
          </w:tcPr>
          <w:p w:rsidR="00F366CE" w:rsidRPr="00942065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942065">
              <w:rPr>
                <w:sz w:val="24"/>
                <w:szCs w:val="24"/>
              </w:rPr>
              <w:t xml:space="preserve">Комиссионный осмотр объектов инфраструктуры дирекций, центров, филиалов </w:t>
            </w:r>
            <w:proofErr w:type="gramStart"/>
            <w:r w:rsidRPr="0094206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1" w:type="pct"/>
          </w:tcPr>
          <w:p w:rsidR="00F366CE" w:rsidRPr="00942065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7E09EE" w:rsidRDefault="007E09EE" w:rsidP="00B92577">
            <w:pPr>
              <w:spacing w:before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366CE" w:rsidRPr="00942065" w:rsidRDefault="00F366CE" w:rsidP="00B92577">
            <w:pPr>
              <w:spacing w:line="230" w:lineRule="exact"/>
              <w:rPr>
                <w:sz w:val="24"/>
                <w:szCs w:val="24"/>
              </w:rPr>
            </w:pPr>
            <w:r w:rsidRPr="00942065">
              <w:rPr>
                <w:sz w:val="24"/>
                <w:szCs w:val="24"/>
              </w:rPr>
              <w:t>апрель</w:t>
            </w:r>
          </w:p>
        </w:tc>
        <w:tc>
          <w:tcPr>
            <w:tcW w:w="436" w:type="pct"/>
          </w:tcPr>
          <w:p w:rsidR="007E09EE" w:rsidRDefault="007E09EE" w:rsidP="007E09EE">
            <w:pPr>
              <w:spacing w:before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366CE" w:rsidRPr="00942065" w:rsidRDefault="00DB4DF8" w:rsidP="007E09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7" w:type="pct"/>
          </w:tcPr>
          <w:p w:rsidR="00F366CE" w:rsidRPr="00942065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F366CE" w:rsidRPr="00942065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942065">
              <w:rPr>
                <w:sz w:val="24"/>
                <w:szCs w:val="24"/>
              </w:rPr>
              <w:t xml:space="preserve">дирекции, центра, филиала </w:t>
            </w:r>
            <w:proofErr w:type="gramStart"/>
            <w:r w:rsidRPr="0094206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70" w:type="pct"/>
          </w:tcPr>
          <w:p w:rsidR="00F366CE" w:rsidRPr="00942065" w:rsidRDefault="00F366CE" w:rsidP="00B92577">
            <w:pPr>
              <w:spacing w:before="60" w:after="60" w:line="230" w:lineRule="exact"/>
              <w:rPr>
                <w:sz w:val="24"/>
                <w:szCs w:val="24"/>
              </w:rPr>
            </w:pPr>
            <w:r w:rsidRPr="00942065">
              <w:rPr>
                <w:sz w:val="24"/>
                <w:szCs w:val="24"/>
              </w:rPr>
              <w:t>все объекты инфраструктуры, находящиеся на балансе дирекции, центра, филиала ДО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7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>Проверка готовности объектов инфраструктуры</w:t>
            </w:r>
          </w:p>
        </w:tc>
        <w:tc>
          <w:tcPr>
            <w:tcW w:w="411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954F28">
              <w:rPr>
                <w:color w:val="000000" w:themeColor="text1"/>
                <w:sz w:val="24"/>
                <w:szCs w:val="24"/>
              </w:rPr>
              <w:t>евраль</w:t>
            </w:r>
            <w:r>
              <w:rPr>
                <w:color w:val="000000" w:themeColor="text1"/>
                <w:sz w:val="24"/>
                <w:szCs w:val="24"/>
              </w:rPr>
              <w:br/>
              <w:t>март</w:t>
            </w:r>
          </w:p>
        </w:tc>
        <w:tc>
          <w:tcPr>
            <w:tcW w:w="443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 xml:space="preserve">июль </w:t>
            </w:r>
            <w:r>
              <w:rPr>
                <w:color w:val="000000" w:themeColor="text1"/>
                <w:sz w:val="24"/>
                <w:szCs w:val="24"/>
              </w:rPr>
              <w:br/>
              <w:t>а</w:t>
            </w:r>
            <w:r w:rsidRPr="00954F28">
              <w:rPr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437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954F28">
              <w:rPr>
                <w:color w:val="000000" w:themeColor="text1"/>
                <w:sz w:val="24"/>
                <w:szCs w:val="24"/>
              </w:rPr>
              <w:t>оябрь</w:t>
            </w:r>
            <w:r>
              <w:rPr>
                <w:color w:val="000000" w:themeColor="text1"/>
                <w:sz w:val="24"/>
                <w:szCs w:val="24"/>
              </w:rPr>
              <w:br/>
              <w:t>декабрь</w:t>
            </w:r>
          </w:p>
        </w:tc>
        <w:tc>
          <w:tcPr>
            <w:tcW w:w="1022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>НЗ Тер</w:t>
            </w:r>
          </w:p>
        </w:tc>
        <w:tc>
          <w:tcPr>
            <w:tcW w:w="1070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объекты инфраструктуры в границах региона</w:t>
            </w:r>
            <w:r w:rsidRPr="00954F28">
              <w:rPr>
                <w:color w:val="000000" w:themeColor="text1"/>
                <w:sz w:val="24"/>
                <w:szCs w:val="24"/>
              </w:rPr>
              <w:t xml:space="preserve"> железной дороги</w:t>
            </w:r>
          </w:p>
        </w:tc>
      </w:tr>
      <w:tr w:rsidR="00A45AC4" w:rsidRPr="003F5659" w:rsidTr="00A45AC4">
        <w:trPr>
          <w:trHeight w:val="20"/>
        </w:trPr>
        <w:tc>
          <w:tcPr>
            <w:tcW w:w="154" w:type="pct"/>
          </w:tcPr>
          <w:p w:rsidR="00F366CE" w:rsidRPr="00F366CE" w:rsidRDefault="00F366CE" w:rsidP="00A45AC4">
            <w:pPr>
              <w:pStyle w:val="a8"/>
              <w:numPr>
                <w:ilvl w:val="0"/>
                <w:numId w:val="2"/>
              </w:numPr>
              <w:spacing w:before="60" w:after="60" w:line="230" w:lineRule="exact"/>
              <w:ind w:left="113" w:firstLine="0"/>
              <w:jc w:val="center"/>
              <w:rPr>
                <w:color w:val="000000" w:themeColor="text1"/>
              </w:rPr>
            </w:pPr>
          </w:p>
        </w:tc>
        <w:tc>
          <w:tcPr>
            <w:tcW w:w="1027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>Проверка готовности объектов инфраструктуры</w:t>
            </w:r>
          </w:p>
        </w:tc>
        <w:tc>
          <w:tcPr>
            <w:tcW w:w="411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6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22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 w:rsidRPr="00954F28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1070" w:type="pct"/>
          </w:tcPr>
          <w:p w:rsidR="00F366CE" w:rsidRPr="00954F28" w:rsidRDefault="00F366CE" w:rsidP="00B92577">
            <w:pPr>
              <w:spacing w:before="60" w:after="60" w:line="23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объекты инфраструктуры в границах </w:t>
            </w:r>
            <w:r w:rsidRPr="00954F28">
              <w:rPr>
                <w:color w:val="000000" w:themeColor="text1"/>
                <w:sz w:val="24"/>
                <w:szCs w:val="24"/>
              </w:rPr>
              <w:t>полигон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954F28">
              <w:rPr>
                <w:color w:val="000000" w:themeColor="text1"/>
                <w:sz w:val="24"/>
                <w:szCs w:val="24"/>
              </w:rPr>
              <w:t xml:space="preserve"> железной дороги</w:t>
            </w:r>
          </w:p>
        </w:tc>
      </w:tr>
    </w:tbl>
    <w:p w:rsidR="009F5CAF" w:rsidRDefault="00FA2D53"/>
    <w:sectPr w:rsidR="009F5CAF" w:rsidSect="00BE2103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53" w:rsidRDefault="00FA2D53" w:rsidP="00BE2103">
      <w:r>
        <w:separator/>
      </w:r>
    </w:p>
  </w:endnote>
  <w:endnote w:type="continuationSeparator" w:id="0">
    <w:p w:rsidR="00FA2D53" w:rsidRDefault="00FA2D53" w:rsidP="00BE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53" w:rsidRDefault="00FA2D53" w:rsidP="00BE2103">
      <w:r>
        <w:separator/>
      </w:r>
    </w:p>
  </w:footnote>
  <w:footnote w:type="continuationSeparator" w:id="0">
    <w:p w:rsidR="00FA2D53" w:rsidRDefault="00FA2D53" w:rsidP="00BE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5454"/>
      <w:docPartObj>
        <w:docPartGallery w:val="Page Numbers (Top of Page)"/>
        <w:docPartUnique/>
      </w:docPartObj>
    </w:sdtPr>
    <w:sdtContent>
      <w:p w:rsidR="00BE2103" w:rsidRDefault="00FC7DA4">
        <w:pPr>
          <w:pStyle w:val="a4"/>
          <w:jc w:val="center"/>
        </w:pPr>
        <w:fldSimple w:instr=" PAGE   \* MERGEFORMAT ">
          <w:r w:rsidR="00BA47BF">
            <w:rPr>
              <w:noProof/>
            </w:rPr>
            <w:t>3</w:t>
          </w:r>
        </w:fldSimple>
      </w:p>
    </w:sdtContent>
  </w:sdt>
  <w:p w:rsidR="00BE2103" w:rsidRDefault="00BE2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883"/>
    <w:multiLevelType w:val="hybridMultilevel"/>
    <w:tmpl w:val="0FB8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985"/>
    <w:multiLevelType w:val="hybridMultilevel"/>
    <w:tmpl w:val="338ABE74"/>
    <w:lvl w:ilvl="0" w:tplc="D480E5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03"/>
    <w:rsid w:val="00030BDB"/>
    <w:rsid w:val="000F7AD7"/>
    <w:rsid w:val="0014445B"/>
    <w:rsid w:val="00185CEC"/>
    <w:rsid w:val="001915BC"/>
    <w:rsid w:val="002E7DEF"/>
    <w:rsid w:val="00447759"/>
    <w:rsid w:val="004A6BD9"/>
    <w:rsid w:val="004F15E8"/>
    <w:rsid w:val="006868EC"/>
    <w:rsid w:val="007443D3"/>
    <w:rsid w:val="00752143"/>
    <w:rsid w:val="007E09EE"/>
    <w:rsid w:val="0084029E"/>
    <w:rsid w:val="00895604"/>
    <w:rsid w:val="008C3011"/>
    <w:rsid w:val="00972602"/>
    <w:rsid w:val="00A247E6"/>
    <w:rsid w:val="00A45AC4"/>
    <w:rsid w:val="00A654C3"/>
    <w:rsid w:val="00B15B2D"/>
    <w:rsid w:val="00B60885"/>
    <w:rsid w:val="00BA47BF"/>
    <w:rsid w:val="00BE2103"/>
    <w:rsid w:val="00C0475E"/>
    <w:rsid w:val="00C86BD4"/>
    <w:rsid w:val="00D95BF0"/>
    <w:rsid w:val="00DB4DF8"/>
    <w:rsid w:val="00F366CE"/>
    <w:rsid w:val="00F412D8"/>
    <w:rsid w:val="00FA2D53"/>
    <w:rsid w:val="00FC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2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IVC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rb_PertsevaMV</dc:creator>
  <cp:keywords/>
  <dc:description/>
  <cp:lastModifiedBy>rb_PertsevaMV</cp:lastModifiedBy>
  <cp:revision>2</cp:revision>
  <cp:lastPrinted>2017-12-29T09:39:00Z</cp:lastPrinted>
  <dcterms:created xsi:type="dcterms:W3CDTF">2017-12-29T09:40:00Z</dcterms:created>
  <dcterms:modified xsi:type="dcterms:W3CDTF">2017-12-29T09:40:00Z</dcterms:modified>
</cp:coreProperties>
</file>